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6E5EA" w14:textId="5F607A8B" w:rsidR="000F1988" w:rsidRDefault="00615D3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/>
          <w:b/>
          <w:bCs/>
          <w:color w:val="003399"/>
        </w:rPr>
        <w:t xml:space="preserve"> </w:t>
      </w:r>
    </w:p>
    <w:p w14:paraId="715F1314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46C4C680" wp14:editId="288F5DF6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BD4A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2EC93A1F" w14:textId="733D562B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7404EB">
        <w:rPr>
          <w:rFonts w:asciiTheme="minorBidi" w:hAnsiTheme="minorBidi" w:cstheme="minorBidi" w:hint="cs"/>
          <w:b/>
          <w:bCs/>
          <w:color w:val="003399"/>
          <w:cs/>
        </w:rPr>
        <w:t>6</w:t>
      </w:r>
      <w:r w:rsidR="005D5CC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DC3BAC">
        <w:rPr>
          <w:rFonts w:asciiTheme="minorBidi" w:hAnsiTheme="minorBidi" w:cstheme="minorBidi" w:hint="cs"/>
          <w:b/>
          <w:bCs/>
          <w:color w:val="003399"/>
          <w:cs/>
        </w:rPr>
        <w:t>ธันวาคม</w:t>
      </w:r>
      <w:r w:rsidR="00923841">
        <w:rPr>
          <w:rFonts w:asciiTheme="minorBidi" w:hAnsiTheme="minorBidi" w:cstheme="minorBidi" w:hint="cs"/>
          <w:b/>
          <w:bCs/>
          <w:color w:val="003399"/>
          <w:cs/>
        </w:rPr>
        <w:t xml:space="preserve"> 2566</w:t>
      </w:r>
    </w:p>
    <w:p w14:paraId="78C786F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9925594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1DE9D520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2EA1F59B" w14:textId="0914FBC1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DC3BAC">
        <w:rPr>
          <w:rFonts w:asciiTheme="minorBidi" w:hAnsiTheme="minorBidi" w:cstheme="minorBidi" w:hint="cs"/>
          <w:b/>
          <w:bCs/>
          <w:color w:val="003399"/>
          <w:cs/>
        </w:rPr>
        <w:t>พฤศจิกายน</w:t>
      </w:r>
      <w:r w:rsidR="00615D3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6CC92D4" w14:textId="77777777" w:rsidR="0012454A" w:rsidRDefault="0012454A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706BF6F2" w14:textId="7C18B896" w:rsidR="003B0917" w:rsidRPr="003B0917" w:rsidRDefault="003B0917" w:rsidP="003B0917">
      <w:pPr>
        <w:spacing w:after="0"/>
        <w:jc w:val="thaiDistribute"/>
        <w:rPr>
          <w:rFonts w:asciiTheme="minorBidi" w:hAnsiTheme="minorBidi" w:cs="Cordia New"/>
          <w:color w:val="000000" w:themeColor="text1"/>
          <w:cs/>
        </w:rPr>
      </w:pPr>
      <w:r>
        <w:rPr>
          <w:rFonts w:asciiTheme="minorBidi" w:hAnsiTheme="minorBidi" w:cs="Cordia New"/>
          <w:color w:val="000000" w:themeColor="text1"/>
          <w:cs/>
        </w:rPr>
        <w:tab/>
      </w:r>
      <w:r w:rsidRPr="003B0917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</w:t>
      </w:r>
      <w:r w:rsidR="0079127A">
        <w:rPr>
          <w:rFonts w:asciiTheme="minorBidi" w:hAnsiTheme="minorBidi" w:cs="Cordia New" w:hint="cs"/>
          <w:color w:val="000000" w:themeColor="text1"/>
          <w:cs/>
        </w:rPr>
        <w:t>เพิ่มขึ้น</w:t>
      </w:r>
      <w:r w:rsidRPr="003B0917">
        <w:rPr>
          <w:rFonts w:asciiTheme="minorBidi" w:hAnsiTheme="minorBidi" w:cs="Cordia New" w:hint="cs"/>
          <w:color w:val="000000" w:themeColor="text1"/>
          <w:cs/>
        </w:rPr>
        <w:t xml:space="preserve">จากเดือนก่อน </w:t>
      </w:r>
      <w:r w:rsidR="0079127A">
        <w:rPr>
          <w:rFonts w:asciiTheme="minorBidi" w:hAnsiTheme="minorBidi" w:cs="Cordia New" w:hint="cs"/>
          <w:color w:val="000000" w:themeColor="text1"/>
          <w:cs/>
        </w:rPr>
        <w:t>ตามนักท่องเที่ยวต่างชาติที่เพิ่มขึ้นในช่วงเข้าสู่ฤดูกาลท่องเที่ยว สำหรับ</w:t>
      </w:r>
      <w:r w:rsidR="00DC3BAC">
        <w:rPr>
          <w:rFonts w:asciiTheme="minorBidi" w:hAnsiTheme="minorBidi" w:cs="Cordia New" w:hint="cs"/>
          <w:color w:val="000000" w:themeColor="text1"/>
          <w:cs/>
        </w:rPr>
        <w:t>เหตุการณ์ความขัดแย้งระหว่างอิสราเอล-ฮามาสกระทบต่อการท่องเที่ยวของนักท่องเที่ยวต่างชาติค่อนข้างจำกัด โดยโรงแรมส่วนใหญ่พบการยกเลิกห้องพักของลู</w:t>
      </w:r>
      <w:r w:rsidR="008E2EEF">
        <w:rPr>
          <w:rFonts w:asciiTheme="minorBidi" w:hAnsiTheme="minorBidi" w:cs="Cordia New" w:hint="cs"/>
          <w:color w:val="000000" w:themeColor="text1"/>
          <w:cs/>
        </w:rPr>
        <w:t>ก</w:t>
      </w:r>
      <w:r w:rsidR="00DC3BAC">
        <w:rPr>
          <w:rFonts w:asciiTheme="minorBidi" w:hAnsiTheme="minorBidi" w:cs="Cordia New" w:hint="cs"/>
          <w:color w:val="000000" w:themeColor="text1"/>
          <w:cs/>
        </w:rPr>
        <w:t xml:space="preserve">ค้าตะวันออกกลาง (ไม่รวมอิสราเอล) ไม่มาก และกว่าครึ่งยังประเมินว่าลูกค้าส่วนใหญ่ (ไม่รวมจีน) ใน </w:t>
      </w:r>
      <w:r w:rsidR="00DC3BAC">
        <w:rPr>
          <w:rFonts w:asciiTheme="minorBidi" w:hAnsiTheme="minorBidi" w:cs="Cordia New"/>
          <w:color w:val="000000" w:themeColor="text1"/>
        </w:rPr>
        <w:t>Q4/</w:t>
      </w:r>
      <w:r w:rsidR="00BD195D">
        <w:rPr>
          <w:rFonts w:asciiTheme="minorBidi" w:hAnsiTheme="minorBidi" w:cs="Cordia New"/>
          <w:color w:val="000000" w:themeColor="text1"/>
        </w:rPr>
        <w:t xml:space="preserve">66 </w:t>
      </w:r>
      <w:r w:rsidR="00BD195D">
        <w:rPr>
          <w:rFonts w:asciiTheme="minorBidi" w:hAnsiTheme="minorBidi" w:cs="Cordia New" w:hint="cs"/>
          <w:color w:val="000000" w:themeColor="text1"/>
          <w:cs/>
        </w:rPr>
        <w:t>จะเพิ่มขึ้นจากไตรมาสก่อนใก</w:t>
      </w:r>
      <w:r w:rsidR="008E2EEF">
        <w:rPr>
          <w:rFonts w:asciiTheme="minorBidi" w:hAnsiTheme="minorBidi" w:cs="Cordia New" w:hint="cs"/>
          <w:color w:val="000000" w:themeColor="text1"/>
          <w:cs/>
        </w:rPr>
        <w:t>ล้</w:t>
      </w:r>
      <w:r w:rsidR="00BD195D">
        <w:rPr>
          <w:rFonts w:asciiTheme="minorBidi" w:hAnsiTheme="minorBidi" w:cs="Cordia New" w:hint="cs"/>
          <w:color w:val="000000" w:themeColor="text1"/>
          <w:cs/>
        </w:rPr>
        <w:t xml:space="preserve">เคียงกับการสำรวจในเดือนก่อน ทั้งนี้ โรงแรมส่วนใหญ่คาดว่าใน </w:t>
      </w:r>
      <w:r w:rsidR="00BD195D">
        <w:rPr>
          <w:rFonts w:asciiTheme="minorBidi" w:hAnsiTheme="minorBidi" w:cs="Cordia New"/>
          <w:color w:val="000000" w:themeColor="text1"/>
        </w:rPr>
        <w:t xml:space="preserve">Q4/66 </w:t>
      </w:r>
      <w:r w:rsidR="00BD195D">
        <w:rPr>
          <w:rFonts w:asciiTheme="minorBidi" w:hAnsiTheme="minorBidi" w:cs="Cordia New" w:hint="cs"/>
          <w:color w:val="000000" w:themeColor="text1"/>
          <w:cs/>
        </w:rPr>
        <w:t xml:space="preserve">ลูกค้าจีนจะใกล้เคียง </w:t>
      </w:r>
      <w:r w:rsidR="00BD195D">
        <w:rPr>
          <w:rFonts w:asciiTheme="minorBidi" w:hAnsiTheme="minorBidi" w:cs="Cordia New"/>
          <w:color w:val="000000" w:themeColor="text1"/>
        </w:rPr>
        <w:t xml:space="preserve">Q3/66 </w:t>
      </w:r>
      <w:r w:rsidR="00BD195D">
        <w:rPr>
          <w:rFonts w:asciiTheme="minorBidi" w:hAnsiTheme="minorBidi" w:cs="Cordia New" w:hint="cs"/>
          <w:color w:val="000000" w:themeColor="text1"/>
          <w:cs/>
        </w:rPr>
        <w:t>เมื่อเทียบกับการสำรวจเดือนก่อนที่คาดว่าลูกค้าจีนมีแนวโน้มเพิ่มขึ้น</w:t>
      </w:r>
    </w:p>
    <w:p w14:paraId="14017787" w14:textId="78ED985F" w:rsidR="003B0917" w:rsidRDefault="003B0917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42382CD4" w14:textId="77777777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1C873A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617C771D" w14:textId="47CD38D8" w:rsidR="0057799C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DC3BAC">
        <w:rPr>
          <w:rFonts w:asciiTheme="minorBidi" w:hAnsiTheme="minorBidi" w:cstheme="minorBidi" w:hint="cs"/>
          <w:b/>
          <w:bCs/>
          <w:color w:val="003399"/>
          <w:cs/>
        </w:rPr>
        <w:t>พฤศจิกายน</w:t>
      </w:r>
      <w:r w:rsidR="00E917A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9A44FF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EF27278" w14:textId="641C29F4" w:rsidR="0057799C" w:rsidRPr="00A15797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7404EB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</w:t>
      </w:r>
      <w:r w:rsidR="00DC3BAC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</w:t>
      </w:r>
      <w:r w:rsidR="007404EB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-27</w:t>
      </w:r>
      <w:r w:rsidR="00327EAC" w:rsidRPr="00327EAC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DC3BAC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พฤศจิกายน</w:t>
      </w:r>
      <w:r w:rsidR="0066734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256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361E5324" w14:textId="6F780982" w:rsidR="0057799C" w:rsidRPr="00FA30AE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DC3BAC">
        <w:rPr>
          <w:rFonts w:asciiTheme="minorBidi" w:hAnsiTheme="minorBidi" w:cstheme="minorBidi" w:hint="cs"/>
          <w:b/>
          <w:bCs/>
          <w:color w:val="003399"/>
          <w:cs/>
        </w:rPr>
        <w:t>95</w:t>
      </w:r>
      <w:r w:rsidR="00327EA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44685522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2A1C90E1" w14:textId="77777777" w:rsidR="00663396" w:rsidRPr="00B649C2" w:rsidRDefault="00663396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7196D702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</w:p>
    <w:p w14:paraId="6260C269" w14:textId="1B9C8F38" w:rsidR="0057799C" w:rsidRDefault="00DC3BAC" w:rsidP="00520051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DC3BAC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DC3BAC">
        <w:rPr>
          <w:rFonts w:asciiTheme="minorBidi" w:hAnsiTheme="minorBidi" w:cs="Cordia New" w:hint="cs"/>
          <w:color w:val="000000" w:themeColor="text1"/>
          <w:cs/>
        </w:rPr>
        <w:t>พ.ย.</w:t>
      </w:r>
      <w:r w:rsidRPr="00DC3BAC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อยู่ที่ </w:t>
      </w:r>
      <w:r w:rsidRPr="00DC3BAC">
        <w:rPr>
          <w:rFonts w:asciiTheme="minorBidi" w:hAnsiTheme="minorBidi" w:cs="Cordia New"/>
          <w:color w:val="000000" w:themeColor="text1"/>
        </w:rPr>
        <w:t xml:space="preserve">66%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เพิ่มขึ้นต่อเนื่องจากเดือนก่อน ตามนักท่องเที่ยวต่างชาติที่เพิ่มขึ้นในช่วงเข้าสู่ฤดูกาลท่องเที่ยว สำหรับคาดการณ์อัตราการเข้าพักเดือน ธ.ค. อยู่ที่ </w:t>
      </w:r>
      <w:r w:rsidRPr="00DC3BAC">
        <w:rPr>
          <w:rFonts w:asciiTheme="minorBidi" w:hAnsiTheme="minorBidi" w:cs="Cordia New"/>
          <w:color w:val="000000" w:themeColor="text1"/>
        </w:rPr>
        <w:t>69.7%</w:t>
      </w:r>
      <w:r w:rsidR="007E3680" w:rsidRPr="007E3680">
        <w:rPr>
          <w:rFonts w:asciiTheme="minorBidi" w:hAnsiTheme="minorBidi" w:cs="Cordia New"/>
          <w:color w:val="000000" w:themeColor="text1"/>
        </w:rPr>
        <w:t xml:space="preserve"> </w:t>
      </w:r>
    </w:p>
    <w:p w14:paraId="5389A935" w14:textId="3A9EA20C" w:rsidR="003B0917" w:rsidRPr="00DC3BAC" w:rsidRDefault="00DC3BAC" w:rsidP="00DC3BAC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  <w:cs/>
        </w:rPr>
      </w:pPr>
      <w:r w:rsidRPr="00DC3BAC">
        <w:rPr>
          <w:rFonts w:asciiTheme="minorBidi" w:hAnsiTheme="minorBidi" w:cs="Cordia New" w:hint="cs"/>
          <w:color w:val="000000" w:themeColor="text1"/>
          <w:cs/>
        </w:rPr>
        <w:lastRenderedPageBreak/>
        <w:t>ในภาพรวม</w:t>
      </w:r>
      <w:r w:rsidRPr="00DC3BAC">
        <w:rPr>
          <w:rFonts w:asciiTheme="minorBidi" w:hAnsiTheme="minorBidi" w:cs="Cordia New"/>
          <w:color w:val="000000" w:themeColor="text1"/>
        </w:rPr>
        <w:t xml:space="preserve">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สัดส่วนของนักท่องเที่ยวต่างชาติเพิ่มขึ้นจากเดือนก่อน โดยโรงแรมที่มีสัดส่วนลูกค้าต่างชาติมากกว่า </w:t>
      </w:r>
      <w:r w:rsidRPr="00DC3BAC">
        <w:rPr>
          <w:rFonts w:asciiTheme="minorBidi" w:hAnsiTheme="minorBidi" w:cs="Cordia New"/>
          <w:color w:val="000000" w:themeColor="text1"/>
        </w:rPr>
        <w:t xml:space="preserve">50%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DC3BAC">
        <w:rPr>
          <w:rFonts w:asciiTheme="minorBidi" w:hAnsiTheme="minorBidi" w:cs="Cordia New"/>
          <w:color w:val="000000" w:themeColor="text1"/>
        </w:rPr>
        <w:t xml:space="preserve">73%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ของผู้ตอบ และกลุ่มลูกค้าต่างชาติที่เข้าพักส่วนใหญ่เป็นลูกค้าเอเชียและตะวันออกกลาง </w:t>
      </w:r>
      <w:r w:rsidRPr="00DC3BAC">
        <w:rPr>
          <w:rFonts w:asciiTheme="minorBidi" w:hAnsiTheme="minorBidi" w:cs="Cordia New"/>
          <w:color w:val="000000" w:themeColor="text1"/>
        </w:rPr>
        <w:t>(</w:t>
      </w:r>
      <w:r w:rsidRPr="00DC3BAC">
        <w:rPr>
          <w:rFonts w:asciiTheme="minorBidi" w:hAnsiTheme="minorBidi" w:cs="Cordia New" w:hint="cs"/>
          <w:color w:val="000000" w:themeColor="text1"/>
          <w:cs/>
        </w:rPr>
        <w:t>ไม่รวมจีน) และยุโรปตะวันตก</w:t>
      </w:r>
    </w:p>
    <w:p w14:paraId="75A8F28A" w14:textId="58ED3FD1" w:rsidR="007404EB" w:rsidRPr="009A69C1" w:rsidRDefault="007404EB" w:rsidP="007404EB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bookmarkStart w:id="0" w:name="_Hlk115957811"/>
      <w:r w:rsidRPr="009A69C1">
        <w:rPr>
          <w:rFonts w:asciiTheme="minorBidi" w:hAnsiTheme="minorBidi" w:cstheme="minorBidi" w:hint="cs"/>
          <w:color w:val="003399"/>
          <w:cs/>
        </w:rPr>
        <w:t xml:space="preserve">อัตราการเข้าพักเฉลี่ย เดือน </w:t>
      </w:r>
      <w:r w:rsidR="00DC3BAC">
        <w:rPr>
          <w:rFonts w:asciiTheme="minorBidi" w:hAnsiTheme="minorBidi" w:cstheme="minorBidi" w:hint="cs"/>
          <w:color w:val="003399"/>
          <w:cs/>
        </w:rPr>
        <w:t>ต.ค.</w:t>
      </w:r>
      <w:r>
        <w:rPr>
          <w:rFonts w:asciiTheme="minorBidi" w:hAnsiTheme="minorBidi" w:cstheme="minorBidi" w:hint="cs"/>
          <w:color w:val="003399"/>
          <w:cs/>
        </w:rPr>
        <w:t xml:space="preserve">.66 - </w:t>
      </w:r>
      <w:r w:rsidR="00DC3BAC">
        <w:rPr>
          <w:rFonts w:asciiTheme="minorBidi" w:hAnsiTheme="minorBidi" w:cstheme="minorBidi" w:hint="cs"/>
          <w:color w:val="003399"/>
          <w:cs/>
        </w:rPr>
        <w:t>พ.ย</w:t>
      </w:r>
      <w:r>
        <w:rPr>
          <w:rFonts w:asciiTheme="minorBidi" w:hAnsiTheme="minorBidi" w:cstheme="minorBidi" w:hint="cs"/>
          <w:color w:val="003399"/>
          <w:cs/>
        </w:rPr>
        <w:t>.66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7404EB" w:rsidRPr="00B7681C" w14:paraId="677A3BFB" w14:textId="77777777" w:rsidTr="00CF57F2">
        <w:tc>
          <w:tcPr>
            <w:tcW w:w="2884" w:type="dxa"/>
            <w:shd w:val="clear" w:color="auto" w:fill="BDD6EE" w:themeFill="accent5" w:themeFillTint="66"/>
          </w:tcPr>
          <w:p w14:paraId="6D6D914A" w14:textId="77777777" w:rsidR="007404EB" w:rsidRPr="00B7681C" w:rsidRDefault="007404EB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F6BB926" w14:textId="5C7E6418" w:rsidR="007404EB" w:rsidRDefault="00DC3BAC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ต.ค.66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02AAA4A0" w14:textId="6B1B97F8" w:rsidR="007404EB" w:rsidRDefault="00DC3BAC" w:rsidP="00CF57F2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พ.ย</w:t>
            </w:r>
            <w:r w:rsidR="007404EB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.66</w:t>
            </w:r>
          </w:p>
        </w:tc>
      </w:tr>
      <w:tr w:rsidR="00DC3BAC" w:rsidRPr="00B7681C" w14:paraId="091AB730" w14:textId="77777777" w:rsidTr="00CF57F2">
        <w:tc>
          <w:tcPr>
            <w:tcW w:w="2884" w:type="dxa"/>
          </w:tcPr>
          <w:p w14:paraId="575BEC51" w14:textId="77777777" w:rsidR="00DC3BAC" w:rsidRPr="00477702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7C85D1FD" w14:textId="511166EE" w:rsidR="00DC3BAC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48.5</w:t>
            </w:r>
          </w:p>
        </w:tc>
        <w:tc>
          <w:tcPr>
            <w:tcW w:w="1071" w:type="dxa"/>
          </w:tcPr>
          <w:p w14:paraId="34D5CCB3" w14:textId="6A008340" w:rsidR="00DC3BAC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62.3</w:t>
            </w:r>
          </w:p>
        </w:tc>
      </w:tr>
      <w:tr w:rsidR="00DC3BAC" w:rsidRPr="00477702" w14:paraId="147D12DC" w14:textId="77777777" w:rsidTr="00CF57F2">
        <w:tc>
          <w:tcPr>
            <w:tcW w:w="2884" w:type="dxa"/>
          </w:tcPr>
          <w:p w14:paraId="60F25CD7" w14:textId="77777777" w:rsidR="00DC3BAC" w:rsidRPr="00477702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4CE08AFB" w14:textId="47758F16" w:rsidR="00DC3BAC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47.4</w:t>
            </w:r>
          </w:p>
        </w:tc>
        <w:tc>
          <w:tcPr>
            <w:tcW w:w="1071" w:type="dxa"/>
          </w:tcPr>
          <w:p w14:paraId="5D40A815" w14:textId="0384AE14" w:rsidR="00DC3BAC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43.3</w:t>
            </w:r>
          </w:p>
        </w:tc>
      </w:tr>
      <w:tr w:rsidR="00DC3BAC" w:rsidRPr="00477702" w14:paraId="02E88FC2" w14:textId="77777777" w:rsidTr="00CF57F2">
        <w:tc>
          <w:tcPr>
            <w:tcW w:w="2884" w:type="dxa"/>
          </w:tcPr>
          <w:p w14:paraId="1D49449C" w14:textId="77777777" w:rsidR="00DC3BAC" w:rsidRPr="00477702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1ED9E17A" w14:textId="6B6E604D" w:rsidR="00DC3BAC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58.2</w:t>
            </w:r>
          </w:p>
        </w:tc>
        <w:tc>
          <w:tcPr>
            <w:tcW w:w="1071" w:type="dxa"/>
          </w:tcPr>
          <w:p w14:paraId="27ABBFC4" w14:textId="54154570" w:rsidR="00DC3BAC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64.6</w:t>
            </w:r>
          </w:p>
        </w:tc>
      </w:tr>
      <w:tr w:rsidR="00DC3BAC" w:rsidRPr="00477702" w14:paraId="6A4CA075" w14:textId="77777777" w:rsidTr="00CF57F2">
        <w:tc>
          <w:tcPr>
            <w:tcW w:w="2884" w:type="dxa"/>
            <w:tcBorders>
              <w:bottom w:val="single" w:sz="4" w:space="0" w:color="auto"/>
            </w:tcBorders>
          </w:tcPr>
          <w:p w14:paraId="2EDFB8E1" w14:textId="77777777" w:rsidR="00DC3BAC" w:rsidRPr="00477702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7C45A71" w14:textId="0A2EDE46" w:rsidR="00DC3BAC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59.7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2CE9591" w14:textId="62DDB801" w:rsidR="00DC3BAC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70.3</w:t>
            </w:r>
          </w:p>
        </w:tc>
      </w:tr>
      <w:tr w:rsidR="00DC3BAC" w:rsidRPr="00477702" w14:paraId="51F034C6" w14:textId="77777777" w:rsidTr="00CF57F2">
        <w:tc>
          <w:tcPr>
            <w:tcW w:w="2884" w:type="dxa"/>
            <w:tcBorders>
              <w:bottom w:val="single" w:sz="4" w:space="0" w:color="auto"/>
            </w:tcBorders>
          </w:tcPr>
          <w:p w14:paraId="18B49EF8" w14:textId="77777777" w:rsidR="00DC3BAC" w:rsidRPr="00477702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64434A3C" w14:textId="1E54751F" w:rsidR="00DC3BAC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52.6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483DE34" w14:textId="3B1E3537" w:rsidR="00DC3BAC" w:rsidRDefault="00DC3BAC" w:rsidP="00DC3BAC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69.7</w:t>
            </w:r>
          </w:p>
        </w:tc>
      </w:tr>
    </w:tbl>
    <w:p w14:paraId="77ECA37E" w14:textId="77777777" w:rsidR="00663396" w:rsidRDefault="00663396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</w:p>
    <w:p w14:paraId="7C60FBB3" w14:textId="24EECAF3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7B093366" w14:textId="018CA433" w:rsidR="007404EB" w:rsidRDefault="00DC3BAC" w:rsidP="00BD195D">
      <w:pPr>
        <w:jc w:val="thaiDistribute"/>
        <w:rPr>
          <w:rFonts w:asciiTheme="minorBidi" w:hAnsiTheme="minorBidi" w:cs="Cordia New"/>
          <w:color w:val="000000" w:themeColor="text1"/>
        </w:rPr>
      </w:pPr>
      <w:r w:rsidRPr="00DC3BAC">
        <w:rPr>
          <w:rFonts w:asciiTheme="minorBidi" w:hAnsiTheme="minorBidi" w:cs="Cordia New" w:hint="cs"/>
          <w:color w:val="000000" w:themeColor="text1"/>
          <w:cs/>
        </w:rPr>
        <w:t>ในเดือนนี้ปัญหาขาดแคลนแรงงานปรับดีขึ้น</w:t>
      </w:r>
      <w:r w:rsidRPr="00DC3BAC">
        <w:rPr>
          <w:rFonts w:asciiTheme="minorBidi" w:hAnsiTheme="minorBidi" w:cs="Cordia New"/>
          <w:color w:val="000000" w:themeColor="text1"/>
        </w:rPr>
        <w:t xml:space="preserve"> </w:t>
      </w:r>
      <w:r w:rsidRPr="00DC3BAC">
        <w:rPr>
          <w:rFonts w:asciiTheme="minorBidi" w:hAnsiTheme="minorBidi" w:cs="Cordia New" w:hint="cs"/>
          <w:color w:val="000000" w:themeColor="text1"/>
          <w:cs/>
        </w:rPr>
        <w:t>ทั้งนี้ โรงแรมราวครึ่งหนึ่งยังเผชิญปัญหาขาดแคลนแรงงาน</w:t>
      </w:r>
      <w:r w:rsidRPr="00DC3BAC">
        <w:rPr>
          <w:rFonts w:asciiTheme="minorBidi" w:hAnsiTheme="minorBidi" w:cs="Cordia New"/>
          <w:color w:val="000000" w:themeColor="text1"/>
        </w:rPr>
        <w:t xml:space="preserve"> </w:t>
      </w:r>
      <w:r w:rsidRPr="00DC3BAC">
        <w:rPr>
          <w:rFonts w:asciiTheme="minorBidi" w:hAnsiTheme="minorBidi" w:cs="Cordia New" w:hint="cs"/>
          <w:color w:val="000000" w:themeColor="text1"/>
          <w:cs/>
        </w:rPr>
        <w:t>ส่วนใหญ่กระทบคุณภาพการให้บริการ แต่ไม่กระทบความสามารถในการรองรับลูกค้า</w:t>
      </w:r>
      <w:r w:rsidR="007404EB" w:rsidRPr="007404EB">
        <w:rPr>
          <w:rFonts w:asciiTheme="minorBidi" w:hAnsiTheme="minorBidi" w:cs="Cordia New" w:hint="cs"/>
          <w:color w:val="000000" w:themeColor="text1"/>
          <w:cs/>
        </w:rPr>
        <w:t>า</w:t>
      </w:r>
    </w:p>
    <w:p w14:paraId="2808A655" w14:textId="77777777" w:rsidR="00663396" w:rsidRDefault="00663396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</w:p>
    <w:p w14:paraId="07E740C8" w14:textId="4C490319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22C75B09" w14:textId="5230E46B" w:rsidR="007404EB" w:rsidRPr="00DC3BAC" w:rsidRDefault="00DC3BAC" w:rsidP="00DC3BAC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DC3BAC">
        <w:rPr>
          <w:rFonts w:asciiTheme="minorBidi" w:hAnsiTheme="minorBidi" w:cs="Cordia New" w:hint="cs"/>
          <w:color w:val="000000" w:themeColor="text1"/>
          <w:cs/>
        </w:rPr>
        <w:t>โรงแรมส่วนใหญ่ต้องการให้มี</w:t>
      </w:r>
      <w:r w:rsidRPr="00DC3BAC">
        <w:rPr>
          <w:rFonts w:asciiTheme="minorBidi" w:hAnsiTheme="minorBidi" w:cs="Cordia New"/>
          <w:color w:val="000000" w:themeColor="text1"/>
        </w:rPr>
        <w:t xml:space="preserve"> (1)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มาตรการกระตุ้นและสนับสนุนการท่องเที่ยวไทยอย่างต่อเนื่อง โดยผู้ประกอบการยังต้องการให้เร่งสร้างความเชื่อมั่นด้านความปลอดภัยในการเดินทางมาเที่ยวไทยเพื่อปรับภาพลักษณ์การท่องเที่ยวไทยให้ดีขึ้น มีมาตรการกระตุ้นการท่องเที่ยวทั้งในกลุ่มลูกค้าไทยและต่างชาติ รวมถึงจัดกิจกรรมส่งเสริมการท่องเที่ยวมากขึ้น เช่น ออกบูท ทำ </w:t>
      </w:r>
      <w:r w:rsidRPr="00DC3BAC">
        <w:rPr>
          <w:rFonts w:asciiTheme="minorBidi" w:hAnsiTheme="minorBidi" w:cs="Cordia New"/>
          <w:color w:val="000000" w:themeColor="text1"/>
        </w:rPr>
        <w:t xml:space="preserve">roadshow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และประชาสัมพันธ์ในหลากหลายช่องทาง เพื่อดึงดูดนักท่องเที่ยว </w:t>
      </w:r>
      <w:r w:rsidRPr="00DC3BAC">
        <w:rPr>
          <w:rFonts w:asciiTheme="minorBidi" w:hAnsiTheme="minorBidi" w:cs="Cordia New"/>
          <w:color w:val="000000" w:themeColor="text1"/>
        </w:rPr>
        <w:t xml:space="preserve">(2) </w:t>
      </w:r>
      <w:r w:rsidRPr="00DC3BAC">
        <w:rPr>
          <w:rFonts w:asciiTheme="minorBidi" w:hAnsiTheme="minorBidi" w:cs="Cordia New" w:hint="cs"/>
          <w:color w:val="000000" w:themeColor="text1"/>
          <w:cs/>
        </w:rPr>
        <w:t>มาตรการช่วยเหลือด้านค่าใช้จ่าย</w:t>
      </w:r>
      <w:r w:rsidRPr="00DC3BAC">
        <w:rPr>
          <w:rFonts w:asciiTheme="minorBidi" w:hAnsiTheme="minorBidi" w:cs="Cordia New"/>
          <w:color w:val="000000" w:themeColor="text1"/>
        </w:rPr>
        <w:t xml:space="preserve"> </w:t>
      </w:r>
      <w:r w:rsidRPr="00DC3BAC">
        <w:rPr>
          <w:rFonts w:asciiTheme="minorBidi" w:hAnsiTheme="minorBidi" w:cs="Cordia New" w:hint="cs"/>
          <w:color w:val="000000" w:themeColor="text1"/>
          <w:cs/>
        </w:rPr>
        <w:t>เช่น ลดค่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สาธารณูปโภค ภาษี และค่าธรรมเนียมอื่น ๆ รวมถึงช่วยอุดหนุนค่าแรง หากได้รับผลกระทบจากนโยบายขึ้นค่าแรงขั้นต่ำ และ </w:t>
      </w:r>
      <w:r w:rsidRPr="00DC3BAC">
        <w:rPr>
          <w:rFonts w:asciiTheme="minorBidi" w:hAnsiTheme="minorBidi" w:cs="Cordia New"/>
          <w:color w:val="000000" w:themeColor="text1"/>
        </w:rPr>
        <w:t xml:space="preserve">(3) </w:t>
      </w:r>
      <w:r w:rsidRPr="00DC3BAC">
        <w:rPr>
          <w:rFonts w:asciiTheme="minorBidi" w:hAnsiTheme="minorBidi" w:cs="Cordia New" w:hint="cs"/>
          <w:color w:val="000000" w:themeColor="text1"/>
          <w:cs/>
        </w:rPr>
        <w:t>มาตรการด้านการเงิน โดยมีมาตรการสินเชื่อดอกเบี้ยต่ำให้กับธุรกิจ</w:t>
      </w:r>
      <w:r>
        <w:rPr>
          <w:rFonts w:asciiTheme="minorBidi" w:hAnsiTheme="minorBidi" w:cs="Cordia New" w:hint="cs"/>
          <w:color w:val="000000" w:themeColor="text1"/>
          <w:cs/>
        </w:rPr>
        <w:t>โ</w:t>
      </w:r>
      <w:r w:rsidRPr="00DC3BAC">
        <w:rPr>
          <w:rFonts w:asciiTheme="minorBidi" w:hAnsiTheme="minorBidi" w:cs="Cordia New" w:hint="cs"/>
          <w:color w:val="000000" w:themeColor="text1"/>
          <w:cs/>
        </w:rPr>
        <w:t>รงแรมใน</w:t>
      </w:r>
      <w:r w:rsidRPr="00DC3BAC">
        <w:rPr>
          <w:rFonts w:asciiTheme="minorBidi" w:hAnsiTheme="minorBidi" w:cs="Cordia New"/>
          <w:color w:val="000000" w:themeColor="text1"/>
          <w:cs/>
        </w:rPr>
        <w:br/>
      </w:r>
      <w:r w:rsidRPr="00DC3BAC">
        <w:rPr>
          <w:rFonts w:asciiTheme="minorBidi" w:hAnsiTheme="minorBidi" w:cs="Cordia New" w:hint="cs"/>
          <w:color w:val="000000" w:themeColor="text1"/>
          <w:cs/>
        </w:rPr>
        <w:t>การปรับปรุงที่พักเพื่อให้สามารถแข่งขันได้</w:t>
      </w:r>
      <w:r w:rsidR="008E2EEF">
        <w:rPr>
          <w:rFonts w:asciiTheme="minorBidi" w:hAnsiTheme="minorBidi" w:cs="Cordia New" w:hint="cs"/>
          <w:color w:val="000000" w:themeColor="text1"/>
          <w:cs/>
        </w:rPr>
        <w:t xml:space="preserve"> หรือการลงทุนอุปกรณ์ เครื่องจักรเพื่อลดการใช้พลังงาน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 และมีเงินทุนหมุนเวียนเพื่อเพิ่มสภาพคล่องให้กับธุรกิจ นอกจากนี้ ผู้ประกอบการยังอยากให้มีมาตรการพักชำระหนี้สำหรับธุรกิจโรงแรมขนาดกลาง</w:t>
      </w:r>
      <w:r w:rsidRPr="00DC3BAC">
        <w:rPr>
          <w:rFonts w:asciiTheme="minorBidi" w:hAnsiTheme="minorBidi" w:cs="Cordia New"/>
          <w:color w:val="000000" w:themeColor="text1"/>
        </w:rPr>
        <w:t>-</w:t>
      </w:r>
      <w:r w:rsidRPr="00DC3BAC">
        <w:rPr>
          <w:rFonts w:asciiTheme="minorBidi" w:hAnsiTheme="minorBidi" w:cs="Cordia New" w:hint="cs"/>
          <w:color w:val="000000" w:themeColor="text1"/>
          <w:cs/>
        </w:rPr>
        <w:t>เล็ก เพื่อลดภาระการชำระหนี้ชั่วคราว</w:t>
      </w:r>
      <w:r w:rsidR="00520051" w:rsidRPr="00520051">
        <w:rPr>
          <w:rFonts w:asciiTheme="minorBidi" w:hAnsiTheme="minorBidi" w:cs="Cordia New" w:hint="cs"/>
          <w:color w:val="000000" w:themeColor="text1"/>
          <w:cs/>
        </w:rPr>
        <w:t xml:space="preserve"> </w:t>
      </w:r>
    </w:p>
    <w:p w14:paraId="6866F72A" w14:textId="77777777" w:rsidR="00663396" w:rsidRPr="00DC3BAC" w:rsidRDefault="00663396" w:rsidP="007404EB">
      <w:pPr>
        <w:jc w:val="center"/>
        <w:rPr>
          <w:rFonts w:asciiTheme="minorBidi" w:hAnsiTheme="minorBidi" w:cs="Cordia New"/>
          <w:color w:val="000000" w:themeColor="text1"/>
        </w:rPr>
      </w:pPr>
    </w:p>
    <w:p w14:paraId="114B1303" w14:textId="77777777" w:rsidR="00663396" w:rsidRDefault="00663396" w:rsidP="007404EB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2709BD83" w14:textId="439EB318" w:rsidR="00520051" w:rsidRDefault="00DB448A" w:rsidP="007404EB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lastRenderedPageBreak/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bookmarkStart w:id="1" w:name="_Hlk91681413"/>
      <w:r w:rsidR="00DC3BAC" w:rsidRPr="00DC3BAC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สัดส่วนการยกเลิกห้องพักของลูกค้าตะวันออกกลาง (ยกเว้นอิสราเอล) ใน </w:t>
      </w:r>
      <w:r w:rsidR="00DC3BAC" w:rsidRPr="00DC3BAC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Q4/66 </w:t>
      </w:r>
      <w:r w:rsidR="00DC3BAC" w:rsidRPr="00DC3BAC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หลังเกิดเหตุการณ์ความไม่สงบอิสราเอล</w:t>
      </w:r>
      <w:r w:rsidR="00DC3BAC" w:rsidRPr="00DC3BAC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-</w:t>
      </w:r>
      <w:r w:rsidR="00DC3BAC" w:rsidRPr="00DC3BAC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ฮามาส</w:t>
      </w:r>
    </w:p>
    <w:p w14:paraId="23EA4CB4" w14:textId="77777777" w:rsidR="00DC3BAC" w:rsidRPr="00DC3BAC" w:rsidRDefault="00DC3BAC" w:rsidP="00DC3BAC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DC3BAC">
        <w:rPr>
          <w:rFonts w:asciiTheme="minorBidi" w:hAnsiTheme="minorBidi" w:cs="Cordia New" w:hint="cs"/>
          <w:color w:val="000000" w:themeColor="text1"/>
          <w:cs/>
        </w:rPr>
        <w:t>จากเหตุการณ์ความขัดแย้งระหว่างอิสราเอล</w:t>
      </w:r>
      <w:r w:rsidRPr="00DC3BAC">
        <w:rPr>
          <w:rFonts w:asciiTheme="minorBidi" w:hAnsiTheme="minorBidi" w:cs="Cordia New"/>
          <w:color w:val="000000" w:themeColor="text1"/>
        </w:rPr>
        <w:t>-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ฮามาส กระทบต่อการท่องเที่ยวของลูกค้าตะวันออกกลาง (ยกเว้นอิสราเอล) ไม่มากนัก โดยโรงแรมกว่า </w:t>
      </w:r>
      <w:r w:rsidRPr="00DC3BAC">
        <w:rPr>
          <w:rFonts w:asciiTheme="minorBidi" w:hAnsiTheme="minorBidi" w:cs="Cordia New"/>
          <w:color w:val="000000" w:themeColor="text1"/>
        </w:rPr>
        <w:t xml:space="preserve">50%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คาดว่าใน </w:t>
      </w:r>
      <w:r w:rsidRPr="00DC3BAC">
        <w:rPr>
          <w:rFonts w:asciiTheme="minorBidi" w:hAnsiTheme="minorBidi" w:cs="Cordia New"/>
          <w:color w:val="000000" w:themeColor="text1"/>
        </w:rPr>
        <w:t xml:space="preserve">Q4/66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ลูกค้ากลุ่มนี้จะยกเลิกการจองห้องพักไม่เกิน </w:t>
      </w:r>
      <w:r w:rsidRPr="00DC3BAC">
        <w:rPr>
          <w:rFonts w:asciiTheme="minorBidi" w:hAnsiTheme="minorBidi" w:cs="Cordia New"/>
          <w:color w:val="000000" w:themeColor="text1"/>
        </w:rPr>
        <w:t xml:space="preserve">15%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โดยส่วนใหญ่เป็นโรงแรมระดับ </w:t>
      </w:r>
      <w:r w:rsidRPr="00DC3BAC">
        <w:rPr>
          <w:rFonts w:asciiTheme="minorBidi" w:hAnsiTheme="minorBidi" w:cs="Cordia New"/>
          <w:color w:val="000000" w:themeColor="text1"/>
        </w:rPr>
        <w:t xml:space="preserve">4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ดาวขึ้นไปและในเกือบทุกภูมิภาค ขณะที่โรงแรมประมาณ </w:t>
      </w:r>
      <w:r w:rsidRPr="00DC3BAC">
        <w:rPr>
          <w:rFonts w:asciiTheme="minorBidi" w:hAnsiTheme="minorBidi" w:cs="Cordia New"/>
          <w:color w:val="000000" w:themeColor="text1"/>
        </w:rPr>
        <w:t xml:space="preserve">40%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คาดว่าจะไม่ยกเลิกการจอง โดยส่วนใหญ่เป็นโรงแรมระดับไม่เกิน </w:t>
      </w:r>
      <w:r w:rsidRPr="00DC3BAC">
        <w:rPr>
          <w:rFonts w:asciiTheme="minorBidi" w:hAnsiTheme="minorBidi" w:cs="Cordia New"/>
          <w:color w:val="000000" w:themeColor="text1"/>
        </w:rPr>
        <w:t xml:space="preserve">3 </w:t>
      </w:r>
      <w:r w:rsidRPr="00DC3BAC">
        <w:rPr>
          <w:rFonts w:asciiTheme="minorBidi" w:hAnsiTheme="minorBidi" w:cs="Cordia New" w:hint="cs"/>
          <w:color w:val="000000" w:themeColor="text1"/>
          <w:cs/>
        </w:rPr>
        <w:t>ดาวและอยู่ในภาคเหนือ</w:t>
      </w:r>
    </w:p>
    <w:p w14:paraId="17C41C2A" w14:textId="77777777" w:rsidR="009A2599" w:rsidRPr="007404EB" w:rsidRDefault="009A2599" w:rsidP="007404EB">
      <w:pPr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57C217B9" w14:textId="77777777" w:rsidR="00A11208" w:rsidRDefault="00666524" w:rsidP="00DC3BAC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#2 : </w:t>
      </w:r>
      <w:r w:rsidR="00DC3BAC" w:rsidRPr="00DC3BAC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ประเมินจำนวนลูกค้าต่างชาติและลูกค้าไทยที่เข้าพักในช่วง </w:t>
      </w:r>
      <w:r w:rsidR="00DC3BAC" w:rsidRPr="00DC3BAC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Q4/66 </w:t>
      </w:r>
    </w:p>
    <w:p w14:paraId="122432BA" w14:textId="745ABAED" w:rsidR="00663396" w:rsidRPr="00DC3BAC" w:rsidRDefault="00DC3BAC" w:rsidP="00DC3BAC">
      <w:pPr>
        <w:jc w:val="center"/>
        <w:rPr>
          <w:rFonts w:ascii="TH Sarabun New" w:hAnsi="TH Sarabun New" w:cs="TH Sarabun New"/>
          <w:b/>
          <w:bCs/>
          <w:u w:val="single"/>
        </w:rPr>
      </w:pPr>
      <w:r w:rsidRPr="00DC3BAC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เทียบกับ </w:t>
      </w:r>
      <w:r w:rsidRPr="00DC3BAC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Q3/66</w:t>
      </w:r>
    </w:p>
    <w:p w14:paraId="0A57D3B7" w14:textId="7CE65D96" w:rsidR="00DC3BAC" w:rsidRPr="00DC3BAC" w:rsidRDefault="00DC3BAC" w:rsidP="00DC3BAC">
      <w:pPr>
        <w:pStyle w:val="ListParagraph"/>
        <w:numPr>
          <w:ilvl w:val="0"/>
          <w:numId w:val="27"/>
        </w:numPr>
        <w:spacing w:after="0"/>
        <w:ind w:left="284" w:hanging="284"/>
        <w:jc w:val="both"/>
        <w:rPr>
          <w:rFonts w:asciiTheme="minorBidi" w:hAnsiTheme="minorBidi" w:cs="Cordia New"/>
          <w:color w:val="000000" w:themeColor="text1"/>
        </w:rPr>
      </w:pP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โรงแรมกว่าครึ่งประเมินว่าใน </w:t>
      </w:r>
      <w:r w:rsidRPr="00DC3BAC">
        <w:rPr>
          <w:rFonts w:asciiTheme="minorBidi" w:hAnsiTheme="minorBidi" w:cs="Cordia New"/>
          <w:color w:val="000000" w:themeColor="text1"/>
        </w:rPr>
        <w:t xml:space="preserve">Q4/66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จะมีลูกค้าต่างชาติ (ไม่รวมจีน) เพิ่มขึ้นเมื่อเทียบกับ </w:t>
      </w:r>
      <w:r w:rsidRPr="00DC3BAC">
        <w:rPr>
          <w:rFonts w:asciiTheme="minorBidi" w:hAnsiTheme="minorBidi" w:cs="Cordia New"/>
          <w:color w:val="000000" w:themeColor="text1"/>
        </w:rPr>
        <w:t>Q3/66 (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สัดส่วนผู้ที่ตอบมากขึ้นรวม </w:t>
      </w:r>
      <w:r w:rsidRPr="00DC3BAC">
        <w:rPr>
          <w:rFonts w:asciiTheme="minorBidi" w:hAnsiTheme="minorBidi" w:cs="Cordia New"/>
          <w:color w:val="000000" w:themeColor="text1"/>
        </w:rPr>
        <w:t xml:space="preserve">53%)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โดยโรงแรมในเกือบทุกภูมิภาคและโรงแรมระดับ </w:t>
      </w:r>
      <w:r w:rsidRPr="00DC3BAC">
        <w:rPr>
          <w:rFonts w:asciiTheme="minorBidi" w:hAnsiTheme="minorBidi" w:cs="Cordia New"/>
          <w:color w:val="000000" w:themeColor="text1"/>
        </w:rPr>
        <w:t xml:space="preserve">4 </w:t>
      </w:r>
      <w:r w:rsidRPr="00DC3BAC">
        <w:rPr>
          <w:rFonts w:asciiTheme="minorBidi" w:hAnsiTheme="minorBidi" w:cs="Cordia New" w:hint="cs"/>
          <w:color w:val="000000" w:themeColor="text1"/>
          <w:cs/>
        </w:rPr>
        <w:t>ดาวขึ้นไปส่วนใหญ่คาดว่าลูกค้าจะเพิ่มขึ้น ยกเว้นโรงแรมภาคตะวันออกเฉียงเหนือที่ส่วนใหญ่ประเมินว่าลูกค้</w:t>
      </w:r>
      <w:r>
        <w:rPr>
          <w:rFonts w:asciiTheme="minorBidi" w:hAnsiTheme="minorBidi" w:cs="Cordia New" w:hint="cs"/>
          <w:color w:val="000000" w:themeColor="text1"/>
          <w:cs/>
        </w:rPr>
        <w:t>า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ต่างชาติจะใกล้เคียงกับ </w:t>
      </w:r>
      <w:r w:rsidRPr="00DC3BAC">
        <w:rPr>
          <w:rFonts w:asciiTheme="minorBidi" w:hAnsiTheme="minorBidi" w:cs="Cordia New"/>
          <w:color w:val="000000" w:themeColor="text1"/>
        </w:rPr>
        <w:t xml:space="preserve">Q3/66 </w:t>
      </w:r>
    </w:p>
    <w:p w14:paraId="14B2EFF4" w14:textId="77777777" w:rsidR="00DC3BAC" w:rsidRPr="00DC3BAC" w:rsidRDefault="00DC3BAC" w:rsidP="00DC3BAC">
      <w:pPr>
        <w:pStyle w:val="ListParagraph"/>
        <w:numPr>
          <w:ilvl w:val="0"/>
          <w:numId w:val="27"/>
        </w:numPr>
        <w:spacing w:after="0"/>
        <w:ind w:left="284" w:hanging="284"/>
        <w:jc w:val="both"/>
        <w:rPr>
          <w:rFonts w:asciiTheme="minorBidi" w:hAnsiTheme="minorBidi" w:cs="Cordia New"/>
          <w:color w:val="000000" w:themeColor="text1"/>
        </w:rPr>
      </w:pP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ทั้งโรงแรมระดับไม่เกิน </w:t>
      </w:r>
      <w:r w:rsidRPr="00DC3BAC">
        <w:rPr>
          <w:rFonts w:asciiTheme="minorBidi" w:hAnsiTheme="minorBidi" w:cs="Cordia New"/>
          <w:color w:val="000000" w:themeColor="text1"/>
        </w:rPr>
        <w:t xml:space="preserve">3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ดาวและระดับ </w:t>
      </w:r>
      <w:r w:rsidRPr="00DC3BAC">
        <w:rPr>
          <w:rFonts w:asciiTheme="minorBidi" w:hAnsiTheme="minorBidi" w:cs="Cordia New"/>
          <w:color w:val="000000" w:themeColor="text1"/>
        </w:rPr>
        <w:t xml:space="preserve">4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ดาวขึ้นไปส่วนใหญ่ประเมินว่าใน </w:t>
      </w:r>
      <w:r w:rsidRPr="00DC3BAC">
        <w:rPr>
          <w:rFonts w:asciiTheme="minorBidi" w:hAnsiTheme="minorBidi" w:cs="Cordia New"/>
          <w:color w:val="000000" w:themeColor="text1"/>
        </w:rPr>
        <w:t xml:space="preserve">Q4/66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ลูกค้าจีนมีแนวโน้มทรงตัวจากไตรมาสก่อน เมื่อเทียบกับการสำรวจเดือนก่อนที่คาดว่าลูกค้าจีนมีแนวโน้มเพิ่มขึ้น ทั้งนี้ โรงแรมส่วนใหญ่ในภาคเหนือยังประเมินว่าลูกค้าจีนจะเพิ่มขึ้นจาก </w:t>
      </w:r>
      <w:r w:rsidRPr="00DC3BAC">
        <w:rPr>
          <w:rFonts w:asciiTheme="minorBidi" w:hAnsiTheme="minorBidi" w:cs="Cordia New"/>
          <w:color w:val="000000" w:themeColor="text1"/>
        </w:rPr>
        <w:t xml:space="preserve">Q3/66 </w:t>
      </w:r>
      <w:r w:rsidRPr="00DC3BAC">
        <w:rPr>
          <w:rFonts w:asciiTheme="minorBidi" w:hAnsiTheme="minorBidi" w:cs="Cordia New" w:hint="cs"/>
          <w:color w:val="000000" w:themeColor="text1"/>
          <w:cs/>
        </w:rPr>
        <w:t xml:space="preserve">ขณะที่โรงแรมในภาคตะวันออกส่วนใหญ่มองว่าลูกค้าจีนจะลดลง </w:t>
      </w:r>
    </w:p>
    <w:p w14:paraId="1F7633EE" w14:textId="77777777" w:rsidR="00DC3BAC" w:rsidRDefault="00DC3BAC" w:rsidP="00DC3BAC">
      <w:pPr>
        <w:spacing w:after="0"/>
        <w:rPr>
          <w:rFonts w:ascii="TH Sarabun New" w:hAnsi="TH Sarabun New" w:cs="TH Sarabun New"/>
        </w:rPr>
      </w:pPr>
    </w:p>
    <w:p w14:paraId="7E89C0E5" w14:textId="3A358197" w:rsidR="00302E3D" w:rsidRDefault="00DB4409" w:rsidP="00CB5D93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6963AD">
        <w:rPr>
          <w:rFonts w:asciiTheme="minorBidi" w:hAnsiTheme="minorBidi" w:cs="Cordia New"/>
          <w:color w:val="000000" w:themeColor="text1"/>
          <w:cs/>
        </w:rPr>
        <w:t>สถานการณ์การท่องเที่ยวของไทยปรับตัวดีขึ้นอย่างชัดเจนในช่วงเดือนพฤศจิกายน</w:t>
      </w:r>
      <w:r w:rsidR="006963AD">
        <w:rPr>
          <w:rFonts w:asciiTheme="minorBidi" w:hAnsiTheme="minorBidi" w:cs="Cordia New" w:hint="cs"/>
          <w:color w:val="000000" w:themeColor="text1"/>
          <w:cs/>
        </w:rPr>
        <w:t xml:space="preserve">ที่ผ่านมา </w:t>
      </w:r>
      <w:r w:rsidR="006A0380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CB5D93">
        <w:rPr>
          <w:rFonts w:asciiTheme="minorBidi" w:hAnsiTheme="minorBidi" w:cs="Cordia New" w:hint="cs"/>
          <w:color w:val="000000" w:themeColor="text1"/>
          <w:cs/>
        </w:rPr>
        <w:t>ซึ่ง</w:t>
      </w:r>
      <w:r w:rsidR="00C921C4">
        <w:rPr>
          <w:rFonts w:asciiTheme="minorBidi" w:hAnsiTheme="minorBidi" w:cs="Cordia New" w:hint="cs"/>
          <w:color w:val="000000" w:themeColor="text1"/>
          <w:cs/>
        </w:rPr>
        <w:t>ตรงกับช่วง</w:t>
      </w:r>
      <w:r w:rsidR="006963AD">
        <w:rPr>
          <w:rFonts w:asciiTheme="minorBidi" w:hAnsiTheme="minorBidi" w:cs="Cordia New" w:hint="cs"/>
          <w:color w:val="000000" w:themeColor="text1"/>
          <w:cs/>
        </w:rPr>
        <w:t xml:space="preserve">เทศกาลลอยกระทง </w:t>
      </w:r>
      <w:r w:rsidR="00CB5D93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C921C4">
        <w:rPr>
          <w:rFonts w:asciiTheme="minorBidi" w:hAnsiTheme="minorBidi" w:cs="Cordia New" w:hint="cs"/>
          <w:color w:val="000000" w:themeColor="text1"/>
          <w:cs/>
        </w:rPr>
        <w:t>ถือว่าเป็นเทศกาลที่ได้รับความสนใจจากนักท่องเที่ยวเป็นอย่างมาก</w:t>
      </w:r>
      <w:r w:rsidR="00AD4945">
        <w:rPr>
          <w:rFonts w:asciiTheme="minorBidi" w:hAnsiTheme="minorBidi" w:cs="Cordia New"/>
          <w:color w:val="000000" w:themeColor="text1"/>
        </w:rPr>
        <w:t xml:space="preserve">  </w:t>
      </w:r>
      <w:r w:rsidR="00AD4945" w:rsidRPr="00AD4945">
        <w:rPr>
          <w:rFonts w:asciiTheme="minorBidi" w:hAnsiTheme="minorBidi" w:cs="Cordia New"/>
          <w:color w:val="000000" w:themeColor="text1"/>
          <w:cs/>
        </w:rPr>
        <w:t>โดยเฉพาะในกลุ่มธุรกิจโรงแรมขนาดใหญ่มีสัดส่วนรายได้จากบริการที่เกี่ยวเนื่องเพิ่มขึ้น</w:t>
      </w:r>
      <w:r w:rsidR="00663893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AD4945" w:rsidRPr="00AD4945">
        <w:rPr>
          <w:rFonts w:asciiTheme="minorBidi" w:hAnsiTheme="minorBidi" w:cs="Cordia New"/>
          <w:color w:val="000000" w:themeColor="text1"/>
          <w:cs/>
        </w:rPr>
        <w:t>ทั้งจากธุรกิจในกลุ่มโรงแรม กลุ่มรายได้จากการขายอาหารและเครื่องดื่มรวมถึงรายได้ธุรกิจอื่น</w:t>
      </w:r>
      <w:r w:rsidR="00663893">
        <w:rPr>
          <w:rFonts w:asciiTheme="minorBidi" w:hAnsiTheme="minorBidi" w:cs="Cordia New" w:hint="cs"/>
          <w:color w:val="000000" w:themeColor="text1"/>
          <w:cs/>
        </w:rPr>
        <w:t xml:space="preserve">  </w:t>
      </w:r>
      <w:r w:rsidR="00AD4945" w:rsidRPr="00AD4945">
        <w:rPr>
          <w:rFonts w:asciiTheme="minorBidi" w:hAnsiTheme="minorBidi" w:cs="Cordia New"/>
          <w:color w:val="000000" w:themeColor="text1"/>
          <w:cs/>
        </w:rPr>
        <w:t>ลักษณะธุรกิจแบบผสมผสาน (</w:t>
      </w:r>
      <w:r w:rsidR="00AD4945" w:rsidRPr="00AD4945">
        <w:rPr>
          <w:rFonts w:asciiTheme="minorBidi" w:hAnsiTheme="minorBidi" w:cs="Cordia New"/>
          <w:color w:val="000000" w:themeColor="text1"/>
        </w:rPr>
        <w:t xml:space="preserve">Mixed-Use Hotels) </w:t>
      </w:r>
      <w:r w:rsidR="002122DC">
        <w:rPr>
          <w:rFonts w:asciiTheme="minorBidi" w:hAnsiTheme="minorBidi" w:cs="Cordia New" w:hint="cs"/>
          <w:color w:val="000000" w:themeColor="text1"/>
          <w:cs/>
        </w:rPr>
        <w:t>และ</w:t>
      </w:r>
      <w:r w:rsidR="002122DC" w:rsidRPr="002122DC">
        <w:rPr>
          <w:rFonts w:asciiTheme="minorBidi" w:hAnsiTheme="minorBidi" w:cs="Cordia New"/>
          <w:color w:val="000000" w:themeColor="text1"/>
          <w:cs/>
        </w:rPr>
        <w:t>มีพันธมิตรทางการค้า โดยเฉพาะกับกลุ่มสถาบันการเงินที่ส่งผลให้ผู้พักแรมได้รับสิทธิประโยชน์เมื่อใช้จ่ายผ่านบัตรเครดิต</w:t>
      </w:r>
      <w:r w:rsidR="00AD4945" w:rsidRPr="00AD4945">
        <w:rPr>
          <w:rFonts w:asciiTheme="minorBidi" w:hAnsiTheme="minorBidi" w:cs="Cordia New"/>
          <w:color w:val="000000" w:themeColor="text1"/>
          <w:cs/>
        </w:rPr>
        <w:t>ส่งผลให้การฟื้นตัวของธุรกิจโรงแรมขนาดใหญ่เป็นไปในอัตราที่เร็วกว่าขนาดกลางและเล็ก</w:t>
      </w:r>
      <w:r w:rsidR="00302E3D">
        <w:rPr>
          <w:rFonts w:asciiTheme="minorBidi" w:hAnsiTheme="minorBidi" w:cs="Cordia New"/>
          <w:color w:val="000000" w:themeColor="text1"/>
        </w:rPr>
        <w:t xml:space="preserve"> </w:t>
      </w:r>
      <w:r w:rsidR="00663893">
        <w:rPr>
          <w:rFonts w:asciiTheme="minorBidi" w:hAnsiTheme="minorBidi" w:cs="Cordia New"/>
          <w:color w:val="000000" w:themeColor="text1"/>
        </w:rPr>
        <w:t xml:space="preserve">  </w:t>
      </w:r>
      <w:r w:rsidR="00302E3D">
        <w:rPr>
          <w:rFonts w:asciiTheme="minorBidi" w:hAnsiTheme="minorBidi" w:cs="Cordia New"/>
          <w:color w:val="000000" w:themeColor="text1"/>
        </w:rPr>
        <w:t xml:space="preserve"> </w:t>
      </w:r>
      <w:r w:rsidR="00663893">
        <w:rPr>
          <w:rFonts w:asciiTheme="minorBidi" w:hAnsiTheme="minorBidi" w:cs="Cordia New" w:hint="cs"/>
          <w:color w:val="000000" w:themeColor="text1"/>
          <w:cs/>
        </w:rPr>
        <w:t>รวมถึง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 xml:space="preserve">การขยายเวลาให้สถานบริการเปิดผับถึง </w:t>
      </w:r>
      <w:r w:rsidR="00302E3D" w:rsidRPr="00302E3D">
        <w:rPr>
          <w:rFonts w:asciiTheme="minorBidi" w:hAnsiTheme="minorBidi" w:cs="Cordia New"/>
          <w:color w:val="000000" w:themeColor="text1"/>
        </w:rPr>
        <w:t xml:space="preserve">4 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 xml:space="preserve">ใน </w:t>
      </w:r>
      <w:r w:rsidR="00302E3D" w:rsidRPr="00302E3D">
        <w:rPr>
          <w:rFonts w:asciiTheme="minorBidi" w:hAnsiTheme="minorBidi" w:cs="Cordia New"/>
          <w:color w:val="000000" w:themeColor="text1"/>
        </w:rPr>
        <w:t xml:space="preserve">5 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>จังหวัด (จังหวัดกรุงเทพมหานคร</w:t>
      </w:r>
      <w:r w:rsidR="00302E3D" w:rsidRPr="00302E3D">
        <w:rPr>
          <w:rFonts w:asciiTheme="minorBidi" w:hAnsiTheme="minorBidi" w:cs="Cordia New"/>
          <w:color w:val="000000" w:themeColor="text1"/>
        </w:rPr>
        <w:t xml:space="preserve">, 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>จังหวัดภูเก็ต</w:t>
      </w:r>
      <w:r w:rsidR="00302E3D" w:rsidRPr="00302E3D">
        <w:rPr>
          <w:rFonts w:asciiTheme="minorBidi" w:hAnsiTheme="minorBidi" w:cs="Cordia New"/>
          <w:color w:val="000000" w:themeColor="text1"/>
        </w:rPr>
        <w:t xml:space="preserve">, 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>จังหวัดชลบุรี</w:t>
      </w:r>
      <w:r w:rsidR="00302E3D" w:rsidRPr="00302E3D">
        <w:rPr>
          <w:rFonts w:asciiTheme="minorBidi" w:hAnsiTheme="minorBidi" w:cs="Cordia New"/>
          <w:color w:val="000000" w:themeColor="text1"/>
        </w:rPr>
        <w:t xml:space="preserve">, 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 xml:space="preserve">จังหวัดเชียงใหม่ และท้องที่อำเภอเกาะสมุย จังหวัดสุราษฎร์ธานี) การขยายเวลาครั้งนี้ ส่งผลต่อ สถานบริการที่ตั้งที่อยู่ในสถานที่ตั้งโรงแรมตามกฎหมายว่าด้วยโรงแรมทั่วประเทศ ก็สามารถเปิดบริการได้ถึง </w:t>
      </w:r>
      <w:r w:rsidR="00302E3D" w:rsidRPr="00302E3D">
        <w:rPr>
          <w:rFonts w:asciiTheme="minorBidi" w:hAnsiTheme="minorBidi" w:cs="Cordia New"/>
          <w:color w:val="000000" w:themeColor="text1"/>
        </w:rPr>
        <w:t xml:space="preserve">04.00 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>น.ของวันรุ่งขึ้น ได้เช่นกัน เพื่อเป็นการส่งเสริมการ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lastRenderedPageBreak/>
        <w:t xml:space="preserve">ท่องเที่ยวในช่วงเทศกาลปีใหม่ </w:t>
      </w:r>
      <w:r w:rsidR="00302E3D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>ตามกฎกระทรวงฉบับนี้จะขยายเวลาให้สถานบริการในทุกท้องที่ทั่วประเทศสามารถเปิดบริการในคืนส่งท้ายปีเก่า (</w:t>
      </w:r>
      <w:r w:rsidR="00302E3D" w:rsidRPr="00302E3D">
        <w:rPr>
          <w:rFonts w:asciiTheme="minorBidi" w:hAnsiTheme="minorBidi" w:cs="Cordia New"/>
          <w:color w:val="000000" w:themeColor="text1"/>
        </w:rPr>
        <w:t xml:space="preserve">31 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 xml:space="preserve">ธ.ค.) ไปจนถึงเวลา </w:t>
      </w:r>
      <w:r w:rsidR="00302E3D" w:rsidRPr="00302E3D">
        <w:rPr>
          <w:rFonts w:asciiTheme="minorBidi" w:hAnsiTheme="minorBidi" w:cs="Cordia New"/>
          <w:color w:val="000000" w:themeColor="text1"/>
        </w:rPr>
        <w:t xml:space="preserve">06.00 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>น. ของวันปีใหม่ (</w:t>
      </w:r>
      <w:r w:rsidR="00302E3D" w:rsidRPr="00302E3D">
        <w:rPr>
          <w:rFonts w:asciiTheme="minorBidi" w:hAnsiTheme="minorBidi" w:cs="Cordia New"/>
          <w:color w:val="000000" w:themeColor="text1"/>
        </w:rPr>
        <w:t xml:space="preserve">1 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 xml:space="preserve">ม.ค.) </w:t>
      </w:r>
      <w:r w:rsidR="00302E3D">
        <w:rPr>
          <w:rFonts w:asciiTheme="minorBidi" w:hAnsiTheme="minorBidi" w:cs="Cordia New" w:hint="cs"/>
          <w:color w:val="000000" w:themeColor="text1"/>
          <w:cs/>
        </w:rPr>
        <w:t>ใน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 xml:space="preserve">การจัดงานเฉลิมฉลองส่งท้ายปีเก่าต้อนรับปีใหม่ 2567 ตามสถานที่ต่างๆ  </w:t>
      </w:r>
      <w:r w:rsidR="007E0C13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>สามารถกระตุ้นเศรษฐกิจ</w:t>
      </w:r>
      <w:r w:rsidR="00302E3D" w:rsidRPr="00302E3D">
        <w:rPr>
          <w:rFonts w:asciiTheme="minorBidi" w:hAnsiTheme="minorBidi" w:cs="Cordia New"/>
          <w:color w:val="000000" w:themeColor="text1"/>
        </w:rPr>
        <w:t xml:space="preserve"> </w:t>
      </w:r>
      <w:r w:rsidR="00302E3D" w:rsidRPr="00302E3D">
        <w:rPr>
          <w:rFonts w:asciiTheme="minorBidi" w:hAnsiTheme="minorBidi" w:cs="Cordia New"/>
          <w:color w:val="000000" w:themeColor="text1"/>
          <w:cs/>
        </w:rPr>
        <w:t>เพราะว่านักท่องเที่ยวจะมีเวลาเข้ามาเที่ยวดื่มกินและใช้จ่ายเพิ่มขึ้น ซึ่งผู้ประกอบการรอโอกาสนี้มานานแล้ว</w:t>
      </w:r>
    </w:p>
    <w:p w14:paraId="0851EF6E" w14:textId="3B00CB98" w:rsidR="008C037A" w:rsidRDefault="00421EC2" w:rsidP="00607E02">
      <w:pPr>
        <w:pStyle w:val="NormalWeb"/>
        <w:shd w:val="clear" w:color="auto" w:fill="FFFFFF"/>
        <w:spacing w:after="240"/>
        <w:ind w:firstLine="720"/>
        <w:jc w:val="thaiDistribute"/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</w:pPr>
      <w:r w:rsidRPr="008F084C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สมาคมโรงแรมไทย </w:t>
      </w:r>
      <w:r w:rsidR="002125A1" w:rsidRPr="002125A1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ขอรัฐพิจารณาแนวทางการปรับโครงสร้างราคาพลังงาน</w:t>
      </w:r>
      <w:r w:rsidR="00C10174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2125A1" w:rsidRPr="002125A1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 โดยเฉพาะค่าไฟฟ้าทั้งระบบทบทวนการปรับค่า </w:t>
      </w:r>
      <w:r w:rsidR="002125A1" w:rsidRPr="002125A1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FT </w:t>
      </w:r>
      <w:r w:rsidR="002125A1" w:rsidRPr="002125A1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งวดใหม่ด้วยความเหมาะสมอีกครั้ง  การปรับขึ้นค่าไฟฟ้าย่อมส่งผลกระทบต่อต้นทุนทางตรงและทางอ้อมเพิ่มขึ้น</w:t>
      </w:r>
      <w:r w:rsidR="00AB709E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 ผู้ประกอบการโรงแรมและรีสอร์ท </w:t>
      </w:r>
      <w:r w:rsidR="002125A1" w:rsidRPr="002125A1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มีความเสี่ยงจะได้รับผลกระทบค่อนข้างสูง</w:t>
      </w:r>
      <w:r w:rsidR="002125A1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ซึ่งภาค</w:t>
      </w:r>
      <w:r w:rsidR="002125A1" w:rsidRPr="002125A1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บริการที่มีการแข่งขันสูง มีสภาพคล่องต่ำ การเติบโตทางรายได้และผลประกอบการยังไม่ฟื้นตัว </w:t>
      </w:r>
      <w:r w:rsidR="00AB709E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รวมถึง</w:t>
      </w:r>
      <w:r w:rsidR="00AB709E" w:rsidRPr="00AB709E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ต้นทุนอื่นๆ</w:t>
      </w:r>
      <w:r w:rsidR="00AB709E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AB709E" w:rsidRPr="00AB709E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กำลังทยอยปรับเพิ่มขึ้น เช่น ค่าแรงขั้นต่ำ และดอกเบี้ย เป็นต้น</w:t>
      </w:r>
      <w:r w:rsidR="00AB709E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 </w:t>
      </w:r>
      <w:r w:rsidR="002E27DF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และ </w:t>
      </w:r>
      <w:r w:rsidR="002E27DF" w:rsidRPr="002E27DF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ในวันที่ 13 ธ.ค.ที่ผ่านมา </w:t>
      </w:r>
      <w:r w:rsidR="008C037A" w:rsidRPr="008C037A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รัฐบาล</w:t>
      </w:r>
      <w:r w:rsidR="002E27DF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มอบ</w:t>
      </w:r>
      <w:r w:rsidR="002E27DF" w:rsidRPr="002E27DF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นโยบาย</w:t>
      </w:r>
      <w:r w:rsidRPr="00421EC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แนวคิดในการส่งเสริมการท่องเที่ยว </w:t>
      </w:r>
      <w:r w:rsidRPr="00421EC2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>4</w:t>
      </w:r>
      <w:r w:rsidRPr="00421EC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 ด้าน หวังกระตุ้นจับจ่ายใช้สอยดึงศักยภาพทุกจังหวัดสู่สากล</w:t>
      </w:r>
      <w:r w:rsidRPr="00421EC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421EC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เพื่อกระตุ้นตลาดการท่องเที่ยวในประเทศ</w:t>
      </w:r>
      <w:r w:rsidR="00042F9F" w:rsidRPr="00042F9F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เพื่อผลักดันรายได้จากการท่องเที่ยว</w:t>
      </w:r>
      <w:r w:rsidR="004A2A72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 </w:t>
      </w:r>
      <w:r w:rsidR="004A2A72" w:rsidRPr="00864240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ประกอบด้วย </w:t>
      </w:r>
      <w:r w:rsidR="004A2A7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เรื่องที่ </w:t>
      </w:r>
      <w:r w:rsidR="004A2A72" w:rsidRPr="00864240">
        <w:rPr>
          <w:rFonts w:asciiTheme="minorBidi" w:eastAsiaTheme="minorHAnsi" w:hAnsiTheme="minorBidi" w:cs="Cordia New" w:hint="cs"/>
          <w:color w:val="000000" w:themeColor="text1"/>
          <w:sz w:val="32"/>
          <w:szCs w:val="32"/>
        </w:rPr>
        <w:t>1</w:t>
      </w:r>
      <w:r w:rsidR="004A2A7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4A2A72" w:rsidRPr="00864240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ส่งเสริมการท่องเที่ยวเมืองรอง</w:t>
      </w:r>
      <w:r w:rsidR="004A2A72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 </w:t>
      </w:r>
      <w:r w:rsidR="002E27DF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4A2A72" w:rsidRPr="004A2A7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เรื่องที่ </w:t>
      </w:r>
      <w:r w:rsidR="004A2A72" w:rsidRPr="004A2A72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2 </w:t>
      </w:r>
      <w:r w:rsidR="004A2A72" w:rsidRPr="004A2A7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ส่งเสริมให้ประเทศไทยเป็นไฮซีซั่นตลอดทั้งปี</w:t>
      </w:r>
      <w:r w:rsidR="004A2A72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 </w:t>
      </w:r>
      <w:r w:rsidR="004A2A72" w:rsidRPr="004A2A7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เรื่องที่ </w:t>
      </w:r>
      <w:r w:rsidR="004A2A72" w:rsidRPr="004A2A72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3 </w:t>
      </w:r>
      <w:r w:rsidR="004A2A72" w:rsidRPr="004A2A7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ขอให้ช่วยพัฒนาการบริการด้านข้อมูลแก่นักท่องเที่ยวให้ดียิ่งขึ้น </w:t>
      </w:r>
      <w:r w:rsidR="002E27DF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4A2A72" w:rsidRPr="004A2A7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 xml:space="preserve">เรื่องที่ </w:t>
      </w:r>
      <w:r w:rsidR="004A2A72" w:rsidRPr="004A2A72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4 </w:t>
      </w:r>
      <w:r w:rsidR="004A2A72" w:rsidRPr="004A2A7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โจทย์สำคัญในการกระตุ้นการท่องเที่ยว คือ การเพิ่มค่าใช้จ่ายนักท่องเที่ยวต่อทริป</w:t>
      </w:r>
      <w:r w:rsidR="008C037A">
        <w:rPr>
          <w:rFonts w:asciiTheme="minorBidi" w:eastAsiaTheme="minorHAnsi" w:hAnsiTheme="minorBidi" w:cs="Cordia New"/>
          <w:color w:val="000000" w:themeColor="text1"/>
          <w:sz w:val="32"/>
          <w:szCs w:val="32"/>
        </w:rPr>
        <w:t xml:space="preserve"> </w:t>
      </w:r>
      <w:r w:rsidR="008C037A" w:rsidRPr="008C037A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เพิ่มระยะเข้าพักเพื่อให้นักท่องเที่ยวพำนักนานขึ้น</w:t>
      </w:r>
      <w:r w:rsidR="002E27DF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นั้น </w:t>
      </w:r>
      <w:r w:rsidR="005E3866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 xml:space="preserve">  ภาคธุรกิจโรงแรม</w:t>
      </w:r>
      <w:r w:rsidR="002E27DF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หวังว่า</w:t>
      </w:r>
      <w:r w:rsidR="00607E02" w:rsidRPr="00607E0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ป็นตัวช่วยที่ทำให้นักท่องเที่ยวมีจำนวนตัวเลขที่สูงขึ้น</w:t>
      </w:r>
      <w:r w:rsidR="002E27DF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จะ</w:t>
      </w:r>
      <w:r w:rsidR="00CC78E2" w:rsidRPr="00CC78E2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สะท้อนถึงมูลค่าทางเศรษฐกิจและจำนวนเงินที่หมุนเวียนในระบบ</w:t>
      </w:r>
      <w:r w:rsidR="008C037A" w:rsidRPr="008C037A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ถึงผลสำเร</w:t>
      </w:r>
      <w:r w:rsidR="00607E0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็จของธุรกิจ</w:t>
      </w:r>
      <w:r w:rsidR="008C037A" w:rsidRPr="008C037A">
        <w:rPr>
          <w:rFonts w:asciiTheme="minorBidi" w:eastAsiaTheme="minorHAnsi" w:hAnsiTheme="minorBidi" w:cs="Cordia New"/>
          <w:color w:val="000000" w:themeColor="text1"/>
          <w:sz w:val="32"/>
          <w:szCs w:val="32"/>
          <w:cs/>
        </w:rPr>
        <w:t>การท่องเที่ยว</w:t>
      </w:r>
      <w:r w:rsidR="00607E02">
        <w:rPr>
          <w:rFonts w:asciiTheme="minorBidi" w:eastAsiaTheme="minorHAnsi" w:hAnsiTheme="minorBidi" w:cs="Cordia New" w:hint="cs"/>
          <w:color w:val="000000" w:themeColor="text1"/>
          <w:sz w:val="32"/>
          <w:szCs w:val="32"/>
          <w:cs/>
        </w:rPr>
        <w:t>ไทย</w:t>
      </w:r>
    </w:p>
    <w:p w14:paraId="6D669A01" w14:textId="77777777" w:rsidR="00864240" w:rsidRPr="00075E3C" w:rsidRDefault="00864240" w:rsidP="00075E3C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bookmarkEnd w:id="1"/>
    <w:p w14:paraId="286DD504" w14:textId="0201FD19" w:rsidR="00167AA5" w:rsidRPr="007A395B" w:rsidRDefault="00167AA5" w:rsidP="007A395B">
      <w:pPr>
        <w:spacing w:after="0"/>
        <w:jc w:val="thaiDistribute"/>
        <w:rPr>
          <w:rFonts w:ascii="THSarabunPSK" w:hAnsi="THSarabunPSK"/>
          <w:b/>
          <w:bCs/>
          <w:color w:val="4D4D4D"/>
          <w:sz w:val="39"/>
          <w:szCs w:val="39"/>
          <w:shd w:val="clear" w:color="auto" w:fill="FFFFFF"/>
        </w:rPr>
      </w:pP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7A395B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1891C323" w14:textId="77777777" w:rsidR="001C206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AF7D089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007E1CE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496E3AA2" w14:textId="77777777" w:rsidR="00E62FB2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24CC256F" w14:textId="77777777" w:rsidR="007464F4" w:rsidRDefault="007464F4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</w:p>
    <w:p w14:paraId="0B21A934" w14:textId="77777777" w:rsidR="005A3EA4" w:rsidRDefault="005A3EA4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</w:p>
    <w:p w14:paraId="523BFD47" w14:textId="77777777" w:rsidR="00945C07" w:rsidRDefault="00945C07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</w:p>
    <w:p w14:paraId="1097C4AF" w14:textId="77777777" w:rsidR="005A3EA4" w:rsidRPr="00EE514F" w:rsidRDefault="005A3EA4" w:rsidP="00C84196">
      <w:pPr>
        <w:pStyle w:val="ListParagraph"/>
        <w:spacing w:after="0"/>
        <w:ind w:left="284" w:firstLine="436"/>
        <w:jc w:val="thaiDistribute"/>
        <w:rPr>
          <w:rFonts w:ascii="DB Heavent" w:hAnsi="DB Heavent" w:cs="Angsana New"/>
          <w:color w:val="000000" w:themeColor="text1"/>
          <w:shd w:val="clear" w:color="auto" w:fill="FFFFFF"/>
        </w:rPr>
      </w:pPr>
    </w:p>
    <w:sectPr w:rsidR="005A3EA4" w:rsidRPr="00EE514F" w:rsidSect="00663396">
      <w:footerReference w:type="default" r:id="rId9"/>
      <w:pgSz w:w="11900" w:h="16840"/>
      <w:pgMar w:top="900" w:right="144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5F3E3" w14:textId="77777777" w:rsidR="00E652C5" w:rsidRDefault="00E652C5" w:rsidP="007B0DC3">
      <w:pPr>
        <w:spacing w:after="0" w:line="240" w:lineRule="auto"/>
      </w:pPr>
      <w:r>
        <w:separator/>
      </w:r>
    </w:p>
  </w:endnote>
  <w:endnote w:type="continuationSeparator" w:id="0">
    <w:p w14:paraId="3CACE17F" w14:textId="77777777" w:rsidR="00E652C5" w:rsidRDefault="00E652C5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altName w:val="BrowalliaUPC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PSK">
    <w:altName w:val="Cambria"/>
    <w:panose1 w:val="00000000000000000000"/>
    <w:charset w:val="00"/>
    <w:family w:val="roman"/>
    <w:notTrueType/>
    <w:pitch w:val="default"/>
  </w:font>
  <w:font w:name="DB Heaven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BC694" w14:textId="77777777" w:rsidR="007B0DC3" w:rsidRDefault="004F35DC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6152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4DE1AC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76298" w14:textId="77777777" w:rsidR="00E652C5" w:rsidRDefault="00E652C5" w:rsidP="007B0DC3">
      <w:pPr>
        <w:spacing w:after="0" w:line="240" w:lineRule="auto"/>
      </w:pPr>
      <w:r>
        <w:separator/>
      </w:r>
    </w:p>
  </w:footnote>
  <w:footnote w:type="continuationSeparator" w:id="0">
    <w:p w14:paraId="05C841D3" w14:textId="77777777" w:rsidR="00E652C5" w:rsidRDefault="00E652C5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19176383">
    <w:abstractNumId w:val="6"/>
  </w:num>
  <w:num w:numId="2" w16cid:durableId="997608933">
    <w:abstractNumId w:val="20"/>
  </w:num>
  <w:num w:numId="3" w16cid:durableId="174391803">
    <w:abstractNumId w:val="33"/>
  </w:num>
  <w:num w:numId="4" w16cid:durableId="179319776">
    <w:abstractNumId w:val="14"/>
  </w:num>
  <w:num w:numId="5" w16cid:durableId="1531915774">
    <w:abstractNumId w:val="18"/>
  </w:num>
  <w:num w:numId="6" w16cid:durableId="1186216990">
    <w:abstractNumId w:val="29"/>
  </w:num>
  <w:num w:numId="7" w16cid:durableId="1250581768">
    <w:abstractNumId w:val="28"/>
  </w:num>
  <w:num w:numId="8" w16cid:durableId="1102145149">
    <w:abstractNumId w:val="21"/>
  </w:num>
  <w:num w:numId="9" w16cid:durableId="67457146">
    <w:abstractNumId w:val="1"/>
  </w:num>
  <w:num w:numId="10" w16cid:durableId="1618678752">
    <w:abstractNumId w:val="5"/>
  </w:num>
  <w:num w:numId="11" w16cid:durableId="669254563">
    <w:abstractNumId w:val="16"/>
  </w:num>
  <w:num w:numId="12" w16cid:durableId="1097139547">
    <w:abstractNumId w:val="10"/>
  </w:num>
  <w:num w:numId="13" w16cid:durableId="387652816">
    <w:abstractNumId w:val="23"/>
  </w:num>
  <w:num w:numId="14" w16cid:durableId="1714109401">
    <w:abstractNumId w:val="9"/>
  </w:num>
  <w:num w:numId="15" w16cid:durableId="1647247630">
    <w:abstractNumId w:val="3"/>
  </w:num>
  <w:num w:numId="16" w16cid:durableId="251672422">
    <w:abstractNumId w:val="25"/>
  </w:num>
  <w:num w:numId="17" w16cid:durableId="2136439660">
    <w:abstractNumId w:val="31"/>
  </w:num>
  <w:num w:numId="18" w16cid:durableId="165487588">
    <w:abstractNumId w:val="0"/>
  </w:num>
  <w:num w:numId="19" w16cid:durableId="1799101635">
    <w:abstractNumId w:val="13"/>
  </w:num>
  <w:num w:numId="20" w16cid:durableId="75589483">
    <w:abstractNumId w:val="30"/>
  </w:num>
  <w:num w:numId="21" w16cid:durableId="31198600">
    <w:abstractNumId w:val="19"/>
  </w:num>
  <w:num w:numId="22" w16cid:durableId="713431900">
    <w:abstractNumId w:val="22"/>
  </w:num>
  <w:num w:numId="23" w16cid:durableId="1172573784">
    <w:abstractNumId w:val="8"/>
  </w:num>
  <w:num w:numId="24" w16cid:durableId="1486357752">
    <w:abstractNumId w:val="4"/>
  </w:num>
  <w:num w:numId="25" w16cid:durableId="706879730">
    <w:abstractNumId w:val="24"/>
  </w:num>
  <w:num w:numId="26" w16cid:durableId="1521434006">
    <w:abstractNumId w:val="7"/>
  </w:num>
  <w:num w:numId="27" w16cid:durableId="1533109802">
    <w:abstractNumId w:val="34"/>
  </w:num>
  <w:num w:numId="28" w16cid:durableId="480772263">
    <w:abstractNumId w:val="12"/>
  </w:num>
  <w:num w:numId="29" w16cid:durableId="663437300">
    <w:abstractNumId w:val="32"/>
  </w:num>
  <w:num w:numId="30" w16cid:durableId="2085100356">
    <w:abstractNumId w:val="17"/>
  </w:num>
  <w:num w:numId="31" w16cid:durableId="135414477">
    <w:abstractNumId w:val="11"/>
  </w:num>
  <w:num w:numId="32" w16cid:durableId="599678630">
    <w:abstractNumId w:val="15"/>
  </w:num>
  <w:num w:numId="33" w16cid:durableId="1195734591">
    <w:abstractNumId w:val="27"/>
  </w:num>
  <w:num w:numId="34" w16cid:durableId="1378503640">
    <w:abstractNumId w:val="2"/>
  </w:num>
  <w:num w:numId="35" w16cid:durableId="7048636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0C4D"/>
    <w:rsid w:val="00031388"/>
    <w:rsid w:val="00031D3E"/>
    <w:rsid w:val="00032379"/>
    <w:rsid w:val="000327CD"/>
    <w:rsid w:val="000328BF"/>
    <w:rsid w:val="00032E81"/>
    <w:rsid w:val="00033747"/>
    <w:rsid w:val="00033A33"/>
    <w:rsid w:val="00034141"/>
    <w:rsid w:val="00035354"/>
    <w:rsid w:val="00035C8C"/>
    <w:rsid w:val="0003635B"/>
    <w:rsid w:val="0003642C"/>
    <w:rsid w:val="00042674"/>
    <w:rsid w:val="00042816"/>
    <w:rsid w:val="000428C8"/>
    <w:rsid w:val="00042F9F"/>
    <w:rsid w:val="00043868"/>
    <w:rsid w:val="000449CE"/>
    <w:rsid w:val="00045195"/>
    <w:rsid w:val="00046512"/>
    <w:rsid w:val="0004731D"/>
    <w:rsid w:val="000511C9"/>
    <w:rsid w:val="0005290A"/>
    <w:rsid w:val="00054CBF"/>
    <w:rsid w:val="000561A2"/>
    <w:rsid w:val="0005794D"/>
    <w:rsid w:val="00057C07"/>
    <w:rsid w:val="00061904"/>
    <w:rsid w:val="00061CEE"/>
    <w:rsid w:val="00061EAA"/>
    <w:rsid w:val="00062D4C"/>
    <w:rsid w:val="0006362D"/>
    <w:rsid w:val="00063EC9"/>
    <w:rsid w:val="00064254"/>
    <w:rsid w:val="0006480A"/>
    <w:rsid w:val="00070381"/>
    <w:rsid w:val="000717BB"/>
    <w:rsid w:val="0007271E"/>
    <w:rsid w:val="00072F96"/>
    <w:rsid w:val="00074D36"/>
    <w:rsid w:val="00075E3C"/>
    <w:rsid w:val="000761B4"/>
    <w:rsid w:val="000763A4"/>
    <w:rsid w:val="00076E58"/>
    <w:rsid w:val="000777F0"/>
    <w:rsid w:val="0008098F"/>
    <w:rsid w:val="00080C7A"/>
    <w:rsid w:val="000811ED"/>
    <w:rsid w:val="00081288"/>
    <w:rsid w:val="0008161D"/>
    <w:rsid w:val="00081645"/>
    <w:rsid w:val="0008331B"/>
    <w:rsid w:val="000838AA"/>
    <w:rsid w:val="00084362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4B6E"/>
    <w:rsid w:val="000A5692"/>
    <w:rsid w:val="000A61E4"/>
    <w:rsid w:val="000A6C29"/>
    <w:rsid w:val="000A728C"/>
    <w:rsid w:val="000B0B59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524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5381"/>
    <w:rsid w:val="000C7AA0"/>
    <w:rsid w:val="000D04B0"/>
    <w:rsid w:val="000D05C0"/>
    <w:rsid w:val="000D31FE"/>
    <w:rsid w:val="000D3E62"/>
    <w:rsid w:val="000D4FD3"/>
    <w:rsid w:val="000D527C"/>
    <w:rsid w:val="000D52A7"/>
    <w:rsid w:val="000E09A2"/>
    <w:rsid w:val="000E11C3"/>
    <w:rsid w:val="000E12FD"/>
    <w:rsid w:val="000E20D1"/>
    <w:rsid w:val="000E4565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07B17"/>
    <w:rsid w:val="00110C8B"/>
    <w:rsid w:val="00110EF4"/>
    <w:rsid w:val="0011285A"/>
    <w:rsid w:val="00114435"/>
    <w:rsid w:val="00115230"/>
    <w:rsid w:val="0011772B"/>
    <w:rsid w:val="00117823"/>
    <w:rsid w:val="00120DF7"/>
    <w:rsid w:val="00120FB3"/>
    <w:rsid w:val="0012118A"/>
    <w:rsid w:val="00122072"/>
    <w:rsid w:val="0012363E"/>
    <w:rsid w:val="001237B4"/>
    <w:rsid w:val="0012454A"/>
    <w:rsid w:val="00124781"/>
    <w:rsid w:val="00124D15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7338"/>
    <w:rsid w:val="001405D0"/>
    <w:rsid w:val="0014165B"/>
    <w:rsid w:val="0014223F"/>
    <w:rsid w:val="001436FA"/>
    <w:rsid w:val="00144940"/>
    <w:rsid w:val="00145211"/>
    <w:rsid w:val="00145F24"/>
    <w:rsid w:val="001472E6"/>
    <w:rsid w:val="00147622"/>
    <w:rsid w:val="00147968"/>
    <w:rsid w:val="00150557"/>
    <w:rsid w:val="00150F9C"/>
    <w:rsid w:val="001511F6"/>
    <w:rsid w:val="0015208F"/>
    <w:rsid w:val="00152683"/>
    <w:rsid w:val="00152B74"/>
    <w:rsid w:val="00155CFA"/>
    <w:rsid w:val="00156418"/>
    <w:rsid w:val="00156DD9"/>
    <w:rsid w:val="00160B36"/>
    <w:rsid w:val="00163549"/>
    <w:rsid w:val="00164A1A"/>
    <w:rsid w:val="001650EB"/>
    <w:rsid w:val="00166E47"/>
    <w:rsid w:val="00167AA5"/>
    <w:rsid w:val="001735C7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41B5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380D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70F7"/>
    <w:rsid w:val="001C0202"/>
    <w:rsid w:val="001C2060"/>
    <w:rsid w:val="001C2446"/>
    <w:rsid w:val="001C3562"/>
    <w:rsid w:val="001C696A"/>
    <w:rsid w:val="001D0041"/>
    <w:rsid w:val="001D01D0"/>
    <w:rsid w:val="001D4FAC"/>
    <w:rsid w:val="001D596A"/>
    <w:rsid w:val="001D617C"/>
    <w:rsid w:val="001D7F87"/>
    <w:rsid w:val="001E3077"/>
    <w:rsid w:val="001F044E"/>
    <w:rsid w:val="001F1343"/>
    <w:rsid w:val="001F3620"/>
    <w:rsid w:val="001F5EC1"/>
    <w:rsid w:val="001F5ED1"/>
    <w:rsid w:val="001F6848"/>
    <w:rsid w:val="00202338"/>
    <w:rsid w:val="00202700"/>
    <w:rsid w:val="00203C50"/>
    <w:rsid w:val="00203CCA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33AE"/>
    <w:rsid w:val="002146A6"/>
    <w:rsid w:val="00216A87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164C"/>
    <w:rsid w:val="00232373"/>
    <w:rsid w:val="0023442B"/>
    <w:rsid w:val="00234C00"/>
    <w:rsid w:val="00236680"/>
    <w:rsid w:val="002367AD"/>
    <w:rsid w:val="00236CA0"/>
    <w:rsid w:val="00237BDB"/>
    <w:rsid w:val="00240895"/>
    <w:rsid w:val="0024109E"/>
    <w:rsid w:val="0024199B"/>
    <w:rsid w:val="00242AF2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49D"/>
    <w:rsid w:val="00265EA2"/>
    <w:rsid w:val="00266B93"/>
    <w:rsid w:val="00267AC6"/>
    <w:rsid w:val="00267F1A"/>
    <w:rsid w:val="002711F2"/>
    <w:rsid w:val="0027170D"/>
    <w:rsid w:val="00271C71"/>
    <w:rsid w:val="00272AE4"/>
    <w:rsid w:val="00273694"/>
    <w:rsid w:val="00273BBE"/>
    <w:rsid w:val="00273C53"/>
    <w:rsid w:val="002742B1"/>
    <w:rsid w:val="0027434D"/>
    <w:rsid w:val="00274388"/>
    <w:rsid w:val="00274711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95495"/>
    <w:rsid w:val="002958FD"/>
    <w:rsid w:val="00296057"/>
    <w:rsid w:val="002A0D39"/>
    <w:rsid w:val="002A0D8A"/>
    <w:rsid w:val="002A3129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6209"/>
    <w:rsid w:val="002B6C65"/>
    <w:rsid w:val="002C01A0"/>
    <w:rsid w:val="002C1C2E"/>
    <w:rsid w:val="002C2AE9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5293"/>
    <w:rsid w:val="002D5603"/>
    <w:rsid w:val="002D598A"/>
    <w:rsid w:val="002E0AEA"/>
    <w:rsid w:val="002E27DF"/>
    <w:rsid w:val="002E7590"/>
    <w:rsid w:val="002E7F0B"/>
    <w:rsid w:val="002F12EF"/>
    <w:rsid w:val="002F1888"/>
    <w:rsid w:val="002F2157"/>
    <w:rsid w:val="002F25B4"/>
    <w:rsid w:val="002F3540"/>
    <w:rsid w:val="002F3F14"/>
    <w:rsid w:val="002F6421"/>
    <w:rsid w:val="002F6658"/>
    <w:rsid w:val="002F6E09"/>
    <w:rsid w:val="002F7B25"/>
    <w:rsid w:val="00300D93"/>
    <w:rsid w:val="0030198D"/>
    <w:rsid w:val="00301D8D"/>
    <w:rsid w:val="00301F6B"/>
    <w:rsid w:val="00302E3D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7555"/>
    <w:rsid w:val="00327EAC"/>
    <w:rsid w:val="00330016"/>
    <w:rsid w:val="00330375"/>
    <w:rsid w:val="00332429"/>
    <w:rsid w:val="0033341E"/>
    <w:rsid w:val="0033356E"/>
    <w:rsid w:val="003350DD"/>
    <w:rsid w:val="00336CF5"/>
    <w:rsid w:val="003408F9"/>
    <w:rsid w:val="00340FF9"/>
    <w:rsid w:val="0034231A"/>
    <w:rsid w:val="00343D28"/>
    <w:rsid w:val="00344457"/>
    <w:rsid w:val="0034598F"/>
    <w:rsid w:val="00345FFC"/>
    <w:rsid w:val="00347938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282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2B65"/>
    <w:rsid w:val="00374C70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665F"/>
    <w:rsid w:val="0038787F"/>
    <w:rsid w:val="00387A8B"/>
    <w:rsid w:val="00387DB8"/>
    <w:rsid w:val="00390E75"/>
    <w:rsid w:val="0039155C"/>
    <w:rsid w:val="00391C50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0917"/>
    <w:rsid w:val="003B3831"/>
    <w:rsid w:val="003B3B2A"/>
    <w:rsid w:val="003B3FB8"/>
    <w:rsid w:val="003B55B3"/>
    <w:rsid w:val="003B7ADE"/>
    <w:rsid w:val="003B7F18"/>
    <w:rsid w:val="003C055D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7480"/>
    <w:rsid w:val="003F0AA4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34C5"/>
    <w:rsid w:val="004048CA"/>
    <w:rsid w:val="004059C9"/>
    <w:rsid w:val="00405E2B"/>
    <w:rsid w:val="0040636C"/>
    <w:rsid w:val="004075DE"/>
    <w:rsid w:val="0041054B"/>
    <w:rsid w:val="00411BC1"/>
    <w:rsid w:val="00411DCC"/>
    <w:rsid w:val="00413246"/>
    <w:rsid w:val="00415C17"/>
    <w:rsid w:val="00416962"/>
    <w:rsid w:val="00416B59"/>
    <w:rsid w:val="00417144"/>
    <w:rsid w:val="004175D9"/>
    <w:rsid w:val="00417A46"/>
    <w:rsid w:val="004207A8"/>
    <w:rsid w:val="00421EC2"/>
    <w:rsid w:val="00423951"/>
    <w:rsid w:val="004242AD"/>
    <w:rsid w:val="00424410"/>
    <w:rsid w:val="00427C47"/>
    <w:rsid w:val="00430127"/>
    <w:rsid w:val="00432011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4E62"/>
    <w:rsid w:val="0044557A"/>
    <w:rsid w:val="0044652C"/>
    <w:rsid w:val="00446778"/>
    <w:rsid w:val="004500F2"/>
    <w:rsid w:val="0045161D"/>
    <w:rsid w:val="00451F7F"/>
    <w:rsid w:val="00452AFD"/>
    <w:rsid w:val="00452FED"/>
    <w:rsid w:val="00455334"/>
    <w:rsid w:val="004562E1"/>
    <w:rsid w:val="004565A8"/>
    <w:rsid w:val="00461998"/>
    <w:rsid w:val="0046557D"/>
    <w:rsid w:val="00467845"/>
    <w:rsid w:val="004702BF"/>
    <w:rsid w:val="00472961"/>
    <w:rsid w:val="00475351"/>
    <w:rsid w:val="00476FAD"/>
    <w:rsid w:val="00477702"/>
    <w:rsid w:val="0047779D"/>
    <w:rsid w:val="00477A40"/>
    <w:rsid w:val="00477B6D"/>
    <w:rsid w:val="004802A8"/>
    <w:rsid w:val="00480C14"/>
    <w:rsid w:val="00483002"/>
    <w:rsid w:val="004836E7"/>
    <w:rsid w:val="00483966"/>
    <w:rsid w:val="00483A43"/>
    <w:rsid w:val="00484CAC"/>
    <w:rsid w:val="00485BBB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A72"/>
    <w:rsid w:val="004A2C3E"/>
    <w:rsid w:val="004A2C59"/>
    <w:rsid w:val="004A3284"/>
    <w:rsid w:val="004A33A9"/>
    <w:rsid w:val="004A4FD7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3A9E"/>
    <w:rsid w:val="004B4B2C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65E"/>
    <w:rsid w:val="004D74E6"/>
    <w:rsid w:val="004E07EC"/>
    <w:rsid w:val="004E1606"/>
    <w:rsid w:val="004E2854"/>
    <w:rsid w:val="004E28CF"/>
    <w:rsid w:val="004E2ABE"/>
    <w:rsid w:val="004E33A9"/>
    <w:rsid w:val="004E375D"/>
    <w:rsid w:val="004E378A"/>
    <w:rsid w:val="004E40A0"/>
    <w:rsid w:val="004E48C3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4B71"/>
    <w:rsid w:val="00516576"/>
    <w:rsid w:val="00516655"/>
    <w:rsid w:val="00516791"/>
    <w:rsid w:val="00517ADD"/>
    <w:rsid w:val="00520051"/>
    <w:rsid w:val="00520A54"/>
    <w:rsid w:val="00520EBE"/>
    <w:rsid w:val="005210CD"/>
    <w:rsid w:val="005220DA"/>
    <w:rsid w:val="005227AC"/>
    <w:rsid w:val="00522BB4"/>
    <w:rsid w:val="00523463"/>
    <w:rsid w:val="00524EEA"/>
    <w:rsid w:val="00525E54"/>
    <w:rsid w:val="00527549"/>
    <w:rsid w:val="0052788E"/>
    <w:rsid w:val="005301CA"/>
    <w:rsid w:val="00530CD5"/>
    <w:rsid w:val="005322C6"/>
    <w:rsid w:val="00534C9C"/>
    <w:rsid w:val="00535D02"/>
    <w:rsid w:val="005365E6"/>
    <w:rsid w:val="00537E8E"/>
    <w:rsid w:val="00540918"/>
    <w:rsid w:val="00541388"/>
    <w:rsid w:val="005414FD"/>
    <w:rsid w:val="0054341E"/>
    <w:rsid w:val="00543FE9"/>
    <w:rsid w:val="0054413E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379A"/>
    <w:rsid w:val="00553F7F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5B1"/>
    <w:rsid w:val="00571688"/>
    <w:rsid w:val="005727F3"/>
    <w:rsid w:val="005729F8"/>
    <w:rsid w:val="0057352D"/>
    <w:rsid w:val="005754E0"/>
    <w:rsid w:val="005756F7"/>
    <w:rsid w:val="00575E83"/>
    <w:rsid w:val="00577004"/>
    <w:rsid w:val="0057707A"/>
    <w:rsid w:val="0057769E"/>
    <w:rsid w:val="0057799C"/>
    <w:rsid w:val="005819E8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6A34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E0"/>
    <w:rsid w:val="005956B1"/>
    <w:rsid w:val="005963DC"/>
    <w:rsid w:val="00597025"/>
    <w:rsid w:val="005A120A"/>
    <w:rsid w:val="005A1EB0"/>
    <w:rsid w:val="005A2759"/>
    <w:rsid w:val="005A2B3A"/>
    <w:rsid w:val="005A3EA4"/>
    <w:rsid w:val="005A408D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1C12"/>
    <w:rsid w:val="005E2677"/>
    <w:rsid w:val="005E3866"/>
    <w:rsid w:val="005E6B26"/>
    <w:rsid w:val="005F03E9"/>
    <w:rsid w:val="005F13C8"/>
    <w:rsid w:val="005F25DF"/>
    <w:rsid w:val="005F3140"/>
    <w:rsid w:val="005F31D7"/>
    <w:rsid w:val="005F3B5A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4575"/>
    <w:rsid w:val="00604DF1"/>
    <w:rsid w:val="00606800"/>
    <w:rsid w:val="006074B7"/>
    <w:rsid w:val="00607E02"/>
    <w:rsid w:val="00610393"/>
    <w:rsid w:val="0061099D"/>
    <w:rsid w:val="00611333"/>
    <w:rsid w:val="00612213"/>
    <w:rsid w:val="00612B2C"/>
    <w:rsid w:val="00614258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35DE4"/>
    <w:rsid w:val="0064202A"/>
    <w:rsid w:val="006429CF"/>
    <w:rsid w:val="00644270"/>
    <w:rsid w:val="00645C5E"/>
    <w:rsid w:val="006460DC"/>
    <w:rsid w:val="00646754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1A75"/>
    <w:rsid w:val="00662128"/>
    <w:rsid w:val="00662318"/>
    <w:rsid w:val="00662DAC"/>
    <w:rsid w:val="00663396"/>
    <w:rsid w:val="0066355B"/>
    <w:rsid w:val="006635BD"/>
    <w:rsid w:val="00663893"/>
    <w:rsid w:val="00664479"/>
    <w:rsid w:val="00665708"/>
    <w:rsid w:val="00665EE0"/>
    <w:rsid w:val="00666524"/>
    <w:rsid w:val="0066734E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018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63AD"/>
    <w:rsid w:val="00696754"/>
    <w:rsid w:val="006973F2"/>
    <w:rsid w:val="006A0380"/>
    <w:rsid w:val="006A1504"/>
    <w:rsid w:val="006A3BD0"/>
    <w:rsid w:val="006A5DD7"/>
    <w:rsid w:val="006A7BDD"/>
    <w:rsid w:val="006A7F98"/>
    <w:rsid w:val="006B04FD"/>
    <w:rsid w:val="006B1105"/>
    <w:rsid w:val="006B113C"/>
    <w:rsid w:val="006B3F29"/>
    <w:rsid w:val="006B7E38"/>
    <w:rsid w:val="006C08B0"/>
    <w:rsid w:val="006C0B87"/>
    <w:rsid w:val="006C2AC0"/>
    <w:rsid w:val="006C60B8"/>
    <w:rsid w:val="006C6E0E"/>
    <w:rsid w:val="006C76A8"/>
    <w:rsid w:val="006D4109"/>
    <w:rsid w:val="006D543D"/>
    <w:rsid w:val="006D7709"/>
    <w:rsid w:val="006E0A43"/>
    <w:rsid w:val="006E1757"/>
    <w:rsid w:val="006E1B94"/>
    <w:rsid w:val="006E215E"/>
    <w:rsid w:val="006E300C"/>
    <w:rsid w:val="006E4403"/>
    <w:rsid w:val="006E56F8"/>
    <w:rsid w:val="006E7F95"/>
    <w:rsid w:val="006F04D0"/>
    <w:rsid w:val="006F05CF"/>
    <w:rsid w:val="006F1C43"/>
    <w:rsid w:val="006F30E3"/>
    <w:rsid w:val="006F47BA"/>
    <w:rsid w:val="006F6C79"/>
    <w:rsid w:val="006F7093"/>
    <w:rsid w:val="00701CED"/>
    <w:rsid w:val="00702606"/>
    <w:rsid w:val="00704820"/>
    <w:rsid w:val="007048FC"/>
    <w:rsid w:val="00706454"/>
    <w:rsid w:val="0070658E"/>
    <w:rsid w:val="00706BAB"/>
    <w:rsid w:val="00710F5F"/>
    <w:rsid w:val="00711992"/>
    <w:rsid w:val="007122EB"/>
    <w:rsid w:val="0071237E"/>
    <w:rsid w:val="00716884"/>
    <w:rsid w:val="00716AA7"/>
    <w:rsid w:val="00716FEE"/>
    <w:rsid w:val="007178A9"/>
    <w:rsid w:val="007201B2"/>
    <w:rsid w:val="00721B11"/>
    <w:rsid w:val="00726DDD"/>
    <w:rsid w:val="00730E6D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8C"/>
    <w:rsid w:val="00737F70"/>
    <w:rsid w:val="007404EB"/>
    <w:rsid w:val="00742948"/>
    <w:rsid w:val="0074372F"/>
    <w:rsid w:val="007442F0"/>
    <w:rsid w:val="00744C32"/>
    <w:rsid w:val="007464F4"/>
    <w:rsid w:val="00753682"/>
    <w:rsid w:val="00755804"/>
    <w:rsid w:val="00757A87"/>
    <w:rsid w:val="00757FC9"/>
    <w:rsid w:val="0076029E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6782"/>
    <w:rsid w:val="0077703B"/>
    <w:rsid w:val="007776FC"/>
    <w:rsid w:val="00780A35"/>
    <w:rsid w:val="007817D3"/>
    <w:rsid w:val="007822B9"/>
    <w:rsid w:val="007831F7"/>
    <w:rsid w:val="00784D6C"/>
    <w:rsid w:val="00785169"/>
    <w:rsid w:val="00785EB9"/>
    <w:rsid w:val="007867F6"/>
    <w:rsid w:val="00790C1C"/>
    <w:rsid w:val="0079127A"/>
    <w:rsid w:val="00794D4B"/>
    <w:rsid w:val="00796102"/>
    <w:rsid w:val="00796F37"/>
    <w:rsid w:val="00797717"/>
    <w:rsid w:val="007A0823"/>
    <w:rsid w:val="007A0F44"/>
    <w:rsid w:val="007A17FD"/>
    <w:rsid w:val="007A395B"/>
    <w:rsid w:val="007A3A94"/>
    <w:rsid w:val="007A569D"/>
    <w:rsid w:val="007A65B3"/>
    <w:rsid w:val="007A6F31"/>
    <w:rsid w:val="007A7D1A"/>
    <w:rsid w:val="007B0122"/>
    <w:rsid w:val="007B0DC3"/>
    <w:rsid w:val="007B0DC7"/>
    <w:rsid w:val="007B16ED"/>
    <w:rsid w:val="007B42B0"/>
    <w:rsid w:val="007B4C92"/>
    <w:rsid w:val="007B54AB"/>
    <w:rsid w:val="007B5A7B"/>
    <w:rsid w:val="007B65A3"/>
    <w:rsid w:val="007C1411"/>
    <w:rsid w:val="007C2DAC"/>
    <w:rsid w:val="007C3F17"/>
    <w:rsid w:val="007C4250"/>
    <w:rsid w:val="007C527F"/>
    <w:rsid w:val="007C676E"/>
    <w:rsid w:val="007C70A9"/>
    <w:rsid w:val="007C70E5"/>
    <w:rsid w:val="007C76F3"/>
    <w:rsid w:val="007C7D45"/>
    <w:rsid w:val="007D2302"/>
    <w:rsid w:val="007D33AB"/>
    <w:rsid w:val="007D6898"/>
    <w:rsid w:val="007D6FAD"/>
    <w:rsid w:val="007D740A"/>
    <w:rsid w:val="007E0613"/>
    <w:rsid w:val="007E0C13"/>
    <w:rsid w:val="007E3680"/>
    <w:rsid w:val="007E4AAF"/>
    <w:rsid w:val="007E552F"/>
    <w:rsid w:val="007E6C35"/>
    <w:rsid w:val="007E70C9"/>
    <w:rsid w:val="007E792F"/>
    <w:rsid w:val="007E79F6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1E08"/>
    <w:rsid w:val="008022AD"/>
    <w:rsid w:val="00803A36"/>
    <w:rsid w:val="00804468"/>
    <w:rsid w:val="00804A93"/>
    <w:rsid w:val="00813167"/>
    <w:rsid w:val="00815149"/>
    <w:rsid w:val="008168A5"/>
    <w:rsid w:val="00816F01"/>
    <w:rsid w:val="00816FEE"/>
    <w:rsid w:val="00817290"/>
    <w:rsid w:val="00817739"/>
    <w:rsid w:val="00817BBC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79E"/>
    <w:rsid w:val="00842301"/>
    <w:rsid w:val="0084431D"/>
    <w:rsid w:val="00844938"/>
    <w:rsid w:val="0084512B"/>
    <w:rsid w:val="0084531F"/>
    <w:rsid w:val="008471A5"/>
    <w:rsid w:val="00850157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AF8"/>
    <w:rsid w:val="00866065"/>
    <w:rsid w:val="008667AC"/>
    <w:rsid w:val="00867F13"/>
    <w:rsid w:val="00870ABE"/>
    <w:rsid w:val="00870F02"/>
    <w:rsid w:val="008713EE"/>
    <w:rsid w:val="00871CAA"/>
    <w:rsid w:val="00872D07"/>
    <w:rsid w:val="00873B1B"/>
    <w:rsid w:val="00874A4E"/>
    <w:rsid w:val="00874E71"/>
    <w:rsid w:val="008756D8"/>
    <w:rsid w:val="00875E51"/>
    <w:rsid w:val="008772A5"/>
    <w:rsid w:val="0088022F"/>
    <w:rsid w:val="0088252B"/>
    <w:rsid w:val="0088417C"/>
    <w:rsid w:val="0088424B"/>
    <w:rsid w:val="00885B77"/>
    <w:rsid w:val="008869C5"/>
    <w:rsid w:val="00886D7B"/>
    <w:rsid w:val="00887C8F"/>
    <w:rsid w:val="00891154"/>
    <w:rsid w:val="00891303"/>
    <w:rsid w:val="00892441"/>
    <w:rsid w:val="00893BAD"/>
    <w:rsid w:val="008952A4"/>
    <w:rsid w:val="00896D1E"/>
    <w:rsid w:val="0089713F"/>
    <w:rsid w:val="008A0142"/>
    <w:rsid w:val="008A0EBF"/>
    <w:rsid w:val="008A2817"/>
    <w:rsid w:val="008A3636"/>
    <w:rsid w:val="008A4766"/>
    <w:rsid w:val="008A523A"/>
    <w:rsid w:val="008A594C"/>
    <w:rsid w:val="008A62A2"/>
    <w:rsid w:val="008B1FB6"/>
    <w:rsid w:val="008B3B0F"/>
    <w:rsid w:val="008B427B"/>
    <w:rsid w:val="008B57C3"/>
    <w:rsid w:val="008B6A9E"/>
    <w:rsid w:val="008C037A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D603A"/>
    <w:rsid w:val="008D7B18"/>
    <w:rsid w:val="008D7CC3"/>
    <w:rsid w:val="008E0275"/>
    <w:rsid w:val="008E11B5"/>
    <w:rsid w:val="008E15F6"/>
    <w:rsid w:val="008E20E6"/>
    <w:rsid w:val="008E2EEF"/>
    <w:rsid w:val="008E4016"/>
    <w:rsid w:val="008E4136"/>
    <w:rsid w:val="008E6585"/>
    <w:rsid w:val="008E7616"/>
    <w:rsid w:val="008E78F2"/>
    <w:rsid w:val="008F0355"/>
    <w:rsid w:val="008F049A"/>
    <w:rsid w:val="008F05B6"/>
    <w:rsid w:val="008F084C"/>
    <w:rsid w:val="008F1076"/>
    <w:rsid w:val="008F11DF"/>
    <w:rsid w:val="008F346D"/>
    <w:rsid w:val="008F3E50"/>
    <w:rsid w:val="008F3F0D"/>
    <w:rsid w:val="008F4270"/>
    <w:rsid w:val="008F5C08"/>
    <w:rsid w:val="008F7C67"/>
    <w:rsid w:val="00900B0B"/>
    <w:rsid w:val="00900B80"/>
    <w:rsid w:val="009010AC"/>
    <w:rsid w:val="0090231E"/>
    <w:rsid w:val="00904204"/>
    <w:rsid w:val="009044AF"/>
    <w:rsid w:val="00904752"/>
    <w:rsid w:val="00904869"/>
    <w:rsid w:val="00904DD8"/>
    <w:rsid w:val="0090538B"/>
    <w:rsid w:val="00906EDC"/>
    <w:rsid w:val="00907842"/>
    <w:rsid w:val="00907B02"/>
    <w:rsid w:val="00910CF2"/>
    <w:rsid w:val="0091209F"/>
    <w:rsid w:val="00912C38"/>
    <w:rsid w:val="00912D8B"/>
    <w:rsid w:val="00913B8C"/>
    <w:rsid w:val="00913EE6"/>
    <w:rsid w:val="00914348"/>
    <w:rsid w:val="00914B91"/>
    <w:rsid w:val="009156AC"/>
    <w:rsid w:val="00916801"/>
    <w:rsid w:val="00916B01"/>
    <w:rsid w:val="00916EFC"/>
    <w:rsid w:val="00920430"/>
    <w:rsid w:val="00923122"/>
    <w:rsid w:val="00923841"/>
    <w:rsid w:val="00923CA6"/>
    <w:rsid w:val="009257BB"/>
    <w:rsid w:val="00925B37"/>
    <w:rsid w:val="00925C25"/>
    <w:rsid w:val="00930028"/>
    <w:rsid w:val="009302FE"/>
    <w:rsid w:val="00931A82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C07"/>
    <w:rsid w:val="00945F22"/>
    <w:rsid w:val="009474AB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4203"/>
    <w:rsid w:val="00965A48"/>
    <w:rsid w:val="009663EF"/>
    <w:rsid w:val="0096683C"/>
    <w:rsid w:val="00971C3F"/>
    <w:rsid w:val="00971CD5"/>
    <w:rsid w:val="009743BF"/>
    <w:rsid w:val="00974D7D"/>
    <w:rsid w:val="00977AD7"/>
    <w:rsid w:val="00982A48"/>
    <w:rsid w:val="009834C4"/>
    <w:rsid w:val="009839AB"/>
    <w:rsid w:val="00984075"/>
    <w:rsid w:val="0098414B"/>
    <w:rsid w:val="00984D1E"/>
    <w:rsid w:val="0098515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599"/>
    <w:rsid w:val="009A2844"/>
    <w:rsid w:val="009A44FF"/>
    <w:rsid w:val="009A59E4"/>
    <w:rsid w:val="009A69C1"/>
    <w:rsid w:val="009A7E4E"/>
    <w:rsid w:val="009B04E1"/>
    <w:rsid w:val="009B06D3"/>
    <w:rsid w:val="009B0E7B"/>
    <w:rsid w:val="009B12B2"/>
    <w:rsid w:val="009B2B0E"/>
    <w:rsid w:val="009B2FA7"/>
    <w:rsid w:val="009B349F"/>
    <w:rsid w:val="009B594C"/>
    <w:rsid w:val="009B6534"/>
    <w:rsid w:val="009B7118"/>
    <w:rsid w:val="009C21B5"/>
    <w:rsid w:val="009C2667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0E4C"/>
    <w:rsid w:val="009E24E3"/>
    <w:rsid w:val="009E2C39"/>
    <w:rsid w:val="009E30EB"/>
    <w:rsid w:val="009E47F8"/>
    <w:rsid w:val="009E49C2"/>
    <w:rsid w:val="009E4FF8"/>
    <w:rsid w:val="009E65AD"/>
    <w:rsid w:val="009E6A60"/>
    <w:rsid w:val="009E6F31"/>
    <w:rsid w:val="009E7314"/>
    <w:rsid w:val="009F0973"/>
    <w:rsid w:val="009F119B"/>
    <w:rsid w:val="009F17E7"/>
    <w:rsid w:val="009F21F7"/>
    <w:rsid w:val="009F30EC"/>
    <w:rsid w:val="009F4234"/>
    <w:rsid w:val="009F4E2C"/>
    <w:rsid w:val="009F6B04"/>
    <w:rsid w:val="009F727C"/>
    <w:rsid w:val="009F778D"/>
    <w:rsid w:val="009F7D4D"/>
    <w:rsid w:val="00A00FF6"/>
    <w:rsid w:val="00A01E5A"/>
    <w:rsid w:val="00A0374D"/>
    <w:rsid w:val="00A04665"/>
    <w:rsid w:val="00A11208"/>
    <w:rsid w:val="00A11A23"/>
    <w:rsid w:val="00A15797"/>
    <w:rsid w:val="00A15B57"/>
    <w:rsid w:val="00A17BA7"/>
    <w:rsid w:val="00A17C8A"/>
    <w:rsid w:val="00A20A69"/>
    <w:rsid w:val="00A20B11"/>
    <w:rsid w:val="00A21FC3"/>
    <w:rsid w:val="00A229A1"/>
    <w:rsid w:val="00A23429"/>
    <w:rsid w:val="00A24ACD"/>
    <w:rsid w:val="00A24C1E"/>
    <w:rsid w:val="00A25EE5"/>
    <w:rsid w:val="00A2626D"/>
    <w:rsid w:val="00A3022C"/>
    <w:rsid w:val="00A30A84"/>
    <w:rsid w:val="00A34C22"/>
    <w:rsid w:val="00A34E16"/>
    <w:rsid w:val="00A35E4F"/>
    <w:rsid w:val="00A37D8C"/>
    <w:rsid w:val="00A4067C"/>
    <w:rsid w:val="00A40EEB"/>
    <w:rsid w:val="00A417BA"/>
    <w:rsid w:val="00A41C12"/>
    <w:rsid w:val="00A432A5"/>
    <w:rsid w:val="00A436D8"/>
    <w:rsid w:val="00A43905"/>
    <w:rsid w:val="00A458AD"/>
    <w:rsid w:val="00A479EC"/>
    <w:rsid w:val="00A5032A"/>
    <w:rsid w:val="00A508E4"/>
    <w:rsid w:val="00A513EB"/>
    <w:rsid w:val="00A52461"/>
    <w:rsid w:val="00A52800"/>
    <w:rsid w:val="00A52969"/>
    <w:rsid w:val="00A52A10"/>
    <w:rsid w:val="00A52D1D"/>
    <w:rsid w:val="00A56631"/>
    <w:rsid w:val="00A60474"/>
    <w:rsid w:val="00A619FC"/>
    <w:rsid w:val="00A63E89"/>
    <w:rsid w:val="00A64453"/>
    <w:rsid w:val="00A65A1D"/>
    <w:rsid w:val="00A72BF9"/>
    <w:rsid w:val="00A7300C"/>
    <w:rsid w:val="00A735A4"/>
    <w:rsid w:val="00A74DD0"/>
    <w:rsid w:val="00A75597"/>
    <w:rsid w:val="00A76021"/>
    <w:rsid w:val="00A76452"/>
    <w:rsid w:val="00A773DB"/>
    <w:rsid w:val="00A77517"/>
    <w:rsid w:val="00A80099"/>
    <w:rsid w:val="00A80617"/>
    <w:rsid w:val="00A81404"/>
    <w:rsid w:val="00A82A82"/>
    <w:rsid w:val="00A8523A"/>
    <w:rsid w:val="00A855E7"/>
    <w:rsid w:val="00A85F6E"/>
    <w:rsid w:val="00A869DF"/>
    <w:rsid w:val="00A87B16"/>
    <w:rsid w:val="00A91054"/>
    <w:rsid w:val="00A911F8"/>
    <w:rsid w:val="00A91C33"/>
    <w:rsid w:val="00A92140"/>
    <w:rsid w:val="00A92AE4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338"/>
    <w:rsid w:val="00AB69EA"/>
    <w:rsid w:val="00AB709E"/>
    <w:rsid w:val="00AB787D"/>
    <w:rsid w:val="00AC0611"/>
    <w:rsid w:val="00AC0F53"/>
    <w:rsid w:val="00AC3171"/>
    <w:rsid w:val="00AC49CA"/>
    <w:rsid w:val="00AC50C8"/>
    <w:rsid w:val="00AC621C"/>
    <w:rsid w:val="00AC7685"/>
    <w:rsid w:val="00AD2E03"/>
    <w:rsid w:val="00AD2F9F"/>
    <w:rsid w:val="00AD30EE"/>
    <w:rsid w:val="00AD33C8"/>
    <w:rsid w:val="00AD4945"/>
    <w:rsid w:val="00AD573F"/>
    <w:rsid w:val="00AD6C34"/>
    <w:rsid w:val="00AE0146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9BD"/>
    <w:rsid w:val="00AF4AE1"/>
    <w:rsid w:val="00AF56A2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B8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510E"/>
    <w:rsid w:val="00B4640F"/>
    <w:rsid w:val="00B4790B"/>
    <w:rsid w:val="00B50E2C"/>
    <w:rsid w:val="00B513D2"/>
    <w:rsid w:val="00B52157"/>
    <w:rsid w:val="00B52E03"/>
    <w:rsid w:val="00B5319A"/>
    <w:rsid w:val="00B53BE6"/>
    <w:rsid w:val="00B55784"/>
    <w:rsid w:val="00B5741E"/>
    <w:rsid w:val="00B61267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824"/>
    <w:rsid w:val="00B86DD7"/>
    <w:rsid w:val="00B87067"/>
    <w:rsid w:val="00B87600"/>
    <w:rsid w:val="00B87819"/>
    <w:rsid w:val="00B91945"/>
    <w:rsid w:val="00B92A74"/>
    <w:rsid w:val="00B94098"/>
    <w:rsid w:val="00B94C97"/>
    <w:rsid w:val="00B96216"/>
    <w:rsid w:val="00BA0371"/>
    <w:rsid w:val="00BA343B"/>
    <w:rsid w:val="00BA36C8"/>
    <w:rsid w:val="00BA5229"/>
    <w:rsid w:val="00BA783E"/>
    <w:rsid w:val="00BA788F"/>
    <w:rsid w:val="00BB032B"/>
    <w:rsid w:val="00BB0D39"/>
    <w:rsid w:val="00BB20AA"/>
    <w:rsid w:val="00BB2D9D"/>
    <w:rsid w:val="00BB338B"/>
    <w:rsid w:val="00BB3564"/>
    <w:rsid w:val="00BB439F"/>
    <w:rsid w:val="00BB7BB4"/>
    <w:rsid w:val="00BC1629"/>
    <w:rsid w:val="00BC1EB3"/>
    <w:rsid w:val="00BC3ADE"/>
    <w:rsid w:val="00BC3C72"/>
    <w:rsid w:val="00BC4CCA"/>
    <w:rsid w:val="00BC544E"/>
    <w:rsid w:val="00BC6B9E"/>
    <w:rsid w:val="00BD01AF"/>
    <w:rsid w:val="00BD0442"/>
    <w:rsid w:val="00BD0891"/>
    <w:rsid w:val="00BD0F62"/>
    <w:rsid w:val="00BD159A"/>
    <w:rsid w:val="00BD195D"/>
    <w:rsid w:val="00BD2B57"/>
    <w:rsid w:val="00BD2FF8"/>
    <w:rsid w:val="00BD399C"/>
    <w:rsid w:val="00BD3F48"/>
    <w:rsid w:val="00BD60A9"/>
    <w:rsid w:val="00BE07CF"/>
    <w:rsid w:val="00BE0BC9"/>
    <w:rsid w:val="00BE262F"/>
    <w:rsid w:val="00BE303E"/>
    <w:rsid w:val="00BE371F"/>
    <w:rsid w:val="00BE6599"/>
    <w:rsid w:val="00BE6E83"/>
    <w:rsid w:val="00BE6F0D"/>
    <w:rsid w:val="00BE7232"/>
    <w:rsid w:val="00BE74F2"/>
    <w:rsid w:val="00BF1EAE"/>
    <w:rsid w:val="00BF2110"/>
    <w:rsid w:val="00BF2D53"/>
    <w:rsid w:val="00BF4E9B"/>
    <w:rsid w:val="00BF537A"/>
    <w:rsid w:val="00BF7352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DCD"/>
    <w:rsid w:val="00C05FF9"/>
    <w:rsid w:val="00C0601B"/>
    <w:rsid w:val="00C0731D"/>
    <w:rsid w:val="00C07A1B"/>
    <w:rsid w:val="00C07B0A"/>
    <w:rsid w:val="00C10174"/>
    <w:rsid w:val="00C1089D"/>
    <w:rsid w:val="00C11373"/>
    <w:rsid w:val="00C1177F"/>
    <w:rsid w:val="00C11D65"/>
    <w:rsid w:val="00C12946"/>
    <w:rsid w:val="00C12B73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30D53"/>
    <w:rsid w:val="00C327BF"/>
    <w:rsid w:val="00C35D2A"/>
    <w:rsid w:val="00C36FD0"/>
    <w:rsid w:val="00C3775C"/>
    <w:rsid w:val="00C37808"/>
    <w:rsid w:val="00C37F8F"/>
    <w:rsid w:val="00C40E93"/>
    <w:rsid w:val="00C41B31"/>
    <w:rsid w:val="00C4207D"/>
    <w:rsid w:val="00C45418"/>
    <w:rsid w:val="00C46679"/>
    <w:rsid w:val="00C5219D"/>
    <w:rsid w:val="00C53E48"/>
    <w:rsid w:val="00C5409D"/>
    <w:rsid w:val="00C557CF"/>
    <w:rsid w:val="00C60A5A"/>
    <w:rsid w:val="00C61815"/>
    <w:rsid w:val="00C62017"/>
    <w:rsid w:val="00C62B65"/>
    <w:rsid w:val="00C631F1"/>
    <w:rsid w:val="00C6349B"/>
    <w:rsid w:val="00C63AF5"/>
    <w:rsid w:val="00C652EA"/>
    <w:rsid w:val="00C67AF3"/>
    <w:rsid w:val="00C719B3"/>
    <w:rsid w:val="00C741AD"/>
    <w:rsid w:val="00C76B1A"/>
    <w:rsid w:val="00C773AD"/>
    <w:rsid w:val="00C77A25"/>
    <w:rsid w:val="00C77ECF"/>
    <w:rsid w:val="00C807DE"/>
    <w:rsid w:val="00C83A3D"/>
    <w:rsid w:val="00C83F7C"/>
    <w:rsid w:val="00C84196"/>
    <w:rsid w:val="00C84F47"/>
    <w:rsid w:val="00C869E2"/>
    <w:rsid w:val="00C87269"/>
    <w:rsid w:val="00C8787A"/>
    <w:rsid w:val="00C921C4"/>
    <w:rsid w:val="00C94183"/>
    <w:rsid w:val="00C9439F"/>
    <w:rsid w:val="00C943FE"/>
    <w:rsid w:val="00C95244"/>
    <w:rsid w:val="00C9671C"/>
    <w:rsid w:val="00C97302"/>
    <w:rsid w:val="00C97B61"/>
    <w:rsid w:val="00C97EB9"/>
    <w:rsid w:val="00CA083B"/>
    <w:rsid w:val="00CA0B96"/>
    <w:rsid w:val="00CA3091"/>
    <w:rsid w:val="00CA4639"/>
    <w:rsid w:val="00CA5E8E"/>
    <w:rsid w:val="00CA6EC4"/>
    <w:rsid w:val="00CA7060"/>
    <w:rsid w:val="00CA74FC"/>
    <w:rsid w:val="00CB014C"/>
    <w:rsid w:val="00CB1597"/>
    <w:rsid w:val="00CB1C20"/>
    <w:rsid w:val="00CB2F01"/>
    <w:rsid w:val="00CB3CE8"/>
    <w:rsid w:val="00CB4FDD"/>
    <w:rsid w:val="00CB5D93"/>
    <w:rsid w:val="00CC0753"/>
    <w:rsid w:val="00CC0AE9"/>
    <w:rsid w:val="00CC1E24"/>
    <w:rsid w:val="00CC29A1"/>
    <w:rsid w:val="00CC48EF"/>
    <w:rsid w:val="00CC6446"/>
    <w:rsid w:val="00CC6509"/>
    <w:rsid w:val="00CC78E2"/>
    <w:rsid w:val="00CC7DC4"/>
    <w:rsid w:val="00CC7E3F"/>
    <w:rsid w:val="00CD0762"/>
    <w:rsid w:val="00CD0F98"/>
    <w:rsid w:val="00CD2D64"/>
    <w:rsid w:val="00CD3242"/>
    <w:rsid w:val="00CD34BA"/>
    <w:rsid w:val="00CD3ECC"/>
    <w:rsid w:val="00CD533F"/>
    <w:rsid w:val="00CD6A7D"/>
    <w:rsid w:val="00CD7F58"/>
    <w:rsid w:val="00CE0CF5"/>
    <w:rsid w:val="00CE1AB9"/>
    <w:rsid w:val="00CE1B5C"/>
    <w:rsid w:val="00CE3461"/>
    <w:rsid w:val="00CE49C4"/>
    <w:rsid w:val="00CE635C"/>
    <w:rsid w:val="00CE6E2A"/>
    <w:rsid w:val="00CE7DF6"/>
    <w:rsid w:val="00CF128F"/>
    <w:rsid w:val="00CF1878"/>
    <w:rsid w:val="00CF2A55"/>
    <w:rsid w:val="00CF38B5"/>
    <w:rsid w:val="00CF3969"/>
    <w:rsid w:val="00CF3A4C"/>
    <w:rsid w:val="00CF5647"/>
    <w:rsid w:val="00CF6323"/>
    <w:rsid w:val="00CF7428"/>
    <w:rsid w:val="00CF7604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1CB5"/>
    <w:rsid w:val="00D12FA6"/>
    <w:rsid w:val="00D12FAE"/>
    <w:rsid w:val="00D1394F"/>
    <w:rsid w:val="00D13A93"/>
    <w:rsid w:val="00D14198"/>
    <w:rsid w:val="00D14DE6"/>
    <w:rsid w:val="00D202C3"/>
    <w:rsid w:val="00D2267F"/>
    <w:rsid w:val="00D22B0E"/>
    <w:rsid w:val="00D22B27"/>
    <w:rsid w:val="00D26BE9"/>
    <w:rsid w:val="00D27518"/>
    <w:rsid w:val="00D30FEE"/>
    <w:rsid w:val="00D32AD8"/>
    <w:rsid w:val="00D32D63"/>
    <w:rsid w:val="00D33365"/>
    <w:rsid w:val="00D34A19"/>
    <w:rsid w:val="00D35047"/>
    <w:rsid w:val="00D47234"/>
    <w:rsid w:val="00D524C7"/>
    <w:rsid w:val="00D52977"/>
    <w:rsid w:val="00D534A4"/>
    <w:rsid w:val="00D53D1C"/>
    <w:rsid w:val="00D54ACA"/>
    <w:rsid w:val="00D55D14"/>
    <w:rsid w:val="00D560F4"/>
    <w:rsid w:val="00D62ACE"/>
    <w:rsid w:val="00D63F91"/>
    <w:rsid w:val="00D65349"/>
    <w:rsid w:val="00D66B15"/>
    <w:rsid w:val="00D727BC"/>
    <w:rsid w:val="00D74249"/>
    <w:rsid w:val="00D74CB4"/>
    <w:rsid w:val="00D76753"/>
    <w:rsid w:val="00D767E0"/>
    <w:rsid w:val="00D7721A"/>
    <w:rsid w:val="00D806B7"/>
    <w:rsid w:val="00D80BA2"/>
    <w:rsid w:val="00D82119"/>
    <w:rsid w:val="00D82FAF"/>
    <w:rsid w:val="00D8386A"/>
    <w:rsid w:val="00D90863"/>
    <w:rsid w:val="00D90B8D"/>
    <w:rsid w:val="00D91556"/>
    <w:rsid w:val="00D93A97"/>
    <w:rsid w:val="00D962AC"/>
    <w:rsid w:val="00D96AFD"/>
    <w:rsid w:val="00D96D84"/>
    <w:rsid w:val="00DA0F07"/>
    <w:rsid w:val="00DA2784"/>
    <w:rsid w:val="00DA3C34"/>
    <w:rsid w:val="00DA4BA8"/>
    <w:rsid w:val="00DA5748"/>
    <w:rsid w:val="00DA5847"/>
    <w:rsid w:val="00DA5E29"/>
    <w:rsid w:val="00DA6D56"/>
    <w:rsid w:val="00DB0183"/>
    <w:rsid w:val="00DB0727"/>
    <w:rsid w:val="00DB2088"/>
    <w:rsid w:val="00DB2202"/>
    <w:rsid w:val="00DB2881"/>
    <w:rsid w:val="00DB4409"/>
    <w:rsid w:val="00DB448A"/>
    <w:rsid w:val="00DB4AC5"/>
    <w:rsid w:val="00DB4B0C"/>
    <w:rsid w:val="00DB5173"/>
    <w:rsid w:val="00DB6872"/>
    <w:rsid w:val="00DB730F"/>
    <w:rsid w:val="00DC0192"/>
    <w:rsid w:val="00DC25E3"/>
    <w:rsid w:val="00DC2CE0"/>
    <w:rsid w:val="00DC3BAC"/>
    <w:rsid w:val="00DC44E9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7156"/>
    <w:rsid w:val="00DD7B01"/>
    <w:rsid w:val="00DD7B21"/>
    <w:rsid w:val="00DD7BDF"/>
    <w:rsid w:val="00DE02FF"/>
    <w:rsid w:val="00DE1756"/>
    <w:rsid w:val="00DE1C5B"/>
    <w:rsid w:val="00DE3B5C"/>
    <w:rsid w:val="00DE412A"/>
    <w:rsid w:val="00DE44A4"/>
    <w:rsid w:val="00DE758B"/>
    <w:rsid w:val="00DF0ACF"/>
    <w:rsid w:val="00DF15AA"/>
    <w:rsid w:val="00DF44F5"/>
    <w:rsid w:val="00DF57B1"/>
    <w:rsid w:val="00DF5E14"/>
    <w:rsid w:val="00DF6570"/>
    <w:rsid w:val="00DF7282"/>
    <w:rsid w:val="00E001A3"/>
    <w:rsid w:val="00E00E31"/>
    <w:rsid w:val="00E01B43"/>
    <w:rsid w:val="00E02166"/>
    <w:rsid w:val="00E03701"/>
    <w:rsid w:val="00E03F4F"/>
    <w:rsid w:val="00E04C2D"/>
    <w:rsid w:val="00E04FC6"/>
    <w:rsid w:val="00E06CBB"/>
    <w:rsid w:val="00E07AB1"/>
    <w:rsid w:val="00E1018C"/>
    <w:rsid w:val="00E114B8"/>
    <w:rsid w:val="00E125F0"/>
    <w:rsid w:val="00E16444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131C"/>
    <w:rsid w:val="00E3220F"/>
    <w:rsid w:val="00E3246D"/>
    <w:rsid w:val="00E334B5"/>
    <w:rsid w:val="00E33D6F"/>
    <w:rsid w:val="00E34C14"/>
    <w:rsid w:val="00E36512"/>
    <w:rsid w:val="00E41979"/>
    <w:rsid w:val="00E41B72"/>
    <w:rsid w:val="00E41C7F"/>
    <w:rsid w:val="00E4286D"/>
    <w:rsid w:val="00E42BFD"/>
    <w:rsid w:val="00E42F06"/>
    <w:rsid w:val="00E50552"/>
    <w:rsid w:val="00E5330F"/>
    <w:rsid w:val="00E53A42"/>
    <w:rsid w:val="00E55FE1"/>
    <w:rsid w:val="00E56920"/>
    <w:rsid w:val="00E56AAE"/>
    <w:rsid w:val="00E570A7"/>
    <w:rsid w:val="00E60E0B"/>
    <w:rsid w:val="00E60E83"/>
    <w:rsid w:val="00E61DD3"/>
    <w:rsid w:val="00E62FB2"/>
    <w:rsid w:val="00E64C5C"/>
    <w:rsid w:val="00E64CC6"/>
    <w:rsid w:val="00E652C5"/>
    <w:rsid w:val="00E6531D"/>
    <w:rsid w:val="00E65B69"/>
    <w:rsid w:val="00E65F44"/>
    <w:rsid w:val="00E662B2"/>
    <w:rsid w:val="00E66EC0"/>
    <w:rsid w:val="00E67316"/>
    <w:rsid w:val="00E70692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137D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A15C1"/>
    <w:rsid w:val="00EA410B"/>
    <w:rsid w:val="00EA60B4"/>
    <w:rsid w:val="00EA755A"/>
    <w:rsid w:val="00EB069A"/>
    <w:rsid w:val="00EB19BA"/>
    <w:rsid w:val="00EB1FD3"/>
    <w:rsid w:val="00EB2F73"/>
    <w:rsid w:val="00EB3286"/>
    <w:rsid w:val="00EB4265"/>
    <w:rsid w:val="00EB5071"/>
    <w:rsid w:val="00EB57BA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411"/>
    <w:rsid w:val="00ED27B8"/>
    <w:rsid w:val="00ED5AB3"/>
    <w:rsid w:val="00ED5E1B"/>
    <w:rsid w:val="00ED7C68"/>
    <w:rsid w:val="00EE03B8"/>
    <w:rsid w:val="00EE075E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514F"/>
    <w:rsid w:val="00EE63FF"/>
    <w:rsid w:val="00EE6978"/>
    <w:rsid w:val="00EE700E"/>
    <w:rsid w:val="00EE7749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3E86"/>
    <w:rsid w:val="00F04AF8"/>
    <w:rsid w:val="00F05FCD"/>
    <w:rsid w:val="00F0667B"/>
    <w:rsid w:val="00F0675A"/>
    <w:rsid w:val="00F07845"/>
    <w:rsid w:val="00F0791D"/>
    <w:rsid w:val="00F07B64"/>
    <w:rsid w:val="00F10641"/>
    <w:rsid w:val="00F11BAC"/>
    <w:rsid w:val="00F11E4D"/>
    <w:rsid w:val="00F12109"/>
    <w:rsid w:val="00F13C87"/>
    <w:rsid w:val="00F1475D"/>
    <w:rsid w:val="00F14880"/>
    <w:rsid w:val="00F148C4"/>
    <w:rsid w:val="00F15810"/>
    <w:rsid w:val="00F15857"/>
    <w:rsid w:val="00F17149"/>
    <w:rsid w:val="00F176C9"/>
    <w:rsid w:val="00F2162A"/>
    <w:rsid w:val="00F21A70"/>
    <w:rsid w:val="00F2228F"/>
    <w:rsid w:val="00F2280E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487"/>
    <w:rsid w:val="00F40FC6"/>
    <w:rsid w:val="00F4189C"/>
    <w:rsid w:val="00F41E52"/>
    <w:rsid w:val="00F42C6E"/>
    <w:rsid w:val="00F44E6C"/>
    <w:rsid w:val="00F4588D"/>
    <w:rsid w:val="00F45A49"/>
    <w:rsid w:val="00F45F85"/>
    <w:rsid w:val="00F47654"/>
    <w:rsid w:val="00F51587"/>
    <w:rsid w:val="00F51A93"/>
    <w:rsid w:val="00F52375"/>
    <w:rsid w:val="00F53F62"/>
    <w:rsid w:val="00F54B31"/>
    <w:rsid w:val="00F55B85"/>
    <w:rsid w:val="00F56015"/>
    <w:rsid w:val="00F560CC"/>
    <w:rsid w:val="00F561B1"/>
    <w:rsid w:val="00F56E0F"/>
    <w:rsid w:val="00F57C2D"/>
    <w:rsid w:val="00F6027D"/>
    <w:rsid w:val="00F6544E"/>
    <w:rsid w:val="00F65A7F"/>
    <w:rsid w:val="00F673A3"/>
    <w:rsid w:val="00F71555"/>
    <w:rsid w:val="00F716C3"/>
    <w:rsid w:val="00F734FD"/>
    <w:rsid w:val="00F745F6"/>
    <w:rsid w:val="00F772BD"/>
    <w:rsid w:val="00F774E0"/>
    <w:rsid w:val="00F77875"/>
    <w:rsid w:val="00F77953"/>
    <w:rsid w:val="00F81171"/>
    <w:rsid w:val="00F84D0D"/>
    <w:rsid w:val="00F84F9E"/>
    <w:rsid w:val="00F85E99"/>
    <w:rsid w:val="00F868BE"/>
    <w:rsid w:val="00F8719A"/>
    <w:rsid w:val="00F877F3"/>
    <w:rsid w:val="00F917A2"/>
    <w:rsid w:val="00F91AB7"/>
    <w:rsid w:val="00F93135"/>
    <w:rsid w:val="00F93427"/>
    <w:rsid w:val="00F93989"/>
    <w:rsid w:val="00F9403B"/>
    <w:rsid w:val="00F9496E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722C"/>
    <w:rsid w:val="00FA796A"/>
    <w:rsid w:val="00FB0C37"/>
    <w:rsid w:val="00FB116D"/>
    <w:rsid w:val="00FB154E"/>
    <w:rsid w:val="00FB2F9D"/>
    <w:rsid w:val="00FB3D15"/>
    <w:rsid w:val="00FB54D3"/>
    <w:rsid w:val="00FB58D4"/>
    <w:rsid w:val="00FB5CCD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D7514"/>
    <w:rsid w:val="00FE0EE9"/>
    <w:rsid w:val="00FE155B"/>
    <w:rsid w:val="00FE28A3"/>
    <w:rsid w:val="00FE3063"/>
    <w:rsid w:val="00FE3529"/>
    <w:rsid w:val="00FE5A79"/>
    <w:rsid w:val="00FE5CB4"/>
    <w:rsid w:val="00FE6506"/>
    <w:rsid w:val="00FE663F"/>
    <w:rsid w:val="00FF12F3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B6717"/>
  <w15:docId w15:val="{2962CBBA-074B-8A4D-BD5C-1E0817FD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1136</Words>
  <Characters>5332</Characters>
  <Application>Microsoft Office Word</Application>
  <DocSecurity>0</DocSecurity>
  <Lines>108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33</cp:revision>
  <cp:lastPrinted>2023-04-05T08:31:00Z</cp:lastPrinted>
  <dcterms:created xsi:type="dcterms:W3CDTF">2023-12-17T04:58:00Z</dcterms:created>
  <dcterms:modified xsi:type="dcterms:W3CDTF">2023-12-18T06:10:00Z</dcterms:modified>
</cp:coreProperties>
</file>