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5CAC103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3F5FEF4B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7404EB">
        <w:rPr>
          <w:rFonts w:asciiTheme="minorBidi" w:hAnsiTheme="minorBidi" w:cstheme="minorBidi" w:hint="cs"/>
          <w:b/>
          <w:bCs/>
          <w:color w:val="003399"/>
          <w:cs/>
        </w:rPr>
        <w:t>6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7404EB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582B5838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7404EB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06BF6F2" w14:textId="54E754A6" w:rsidR="003B0917" w:rsidRPr="003B0917" w:rsidRDefault="003B0917" w:rsidP="003B0917">
      <w:pPr>
        <w:spacing w:after="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/>
          <w:color w:val="000000" w:themeColor="text1"/>
          <w:cs/>
        </w:rPr>
        <w:tab/>
      </w:r>
      <w:r w:rsidRPr="003B0917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79127A">
        <w:rPr>
          <w:rFonts w:asciiTheme="minorBidi" w:hAnsiTheme="minorBidi" w:cs="Cordia New" w:hint="cs"/>
          <w:color w:val="000000" w:themeColor="text1"/>
          <w:cs/>
        </w:rPr>
        <w:t>เพิ่มขึ้น</w:t>
      </w:r>
      <w:r w:rsidRPr="003B0917">
        <w:rPr>
          <w:rFonts w:asciiTheme="minorBidi" w:hAnsiTheme="minorBidi" w:cs="Cordia New" w:hint="cs"/>
          <w:color w:val="000000" w:themeColor="text1"/>
          <w:cs/>
        </w:rPr>
        <w:t xml:space="preserve">จากเดือนก่อน </w:t>
      </w:r>
      <w:r w:rsidR="0079127A">
        <w:rPr>
          <w:rFonts w:asciiTheme="minorBidi" w:hAnsiTheme="minorBidi" w:cs="Cordia New" w:hint="cs"/>
          <w:color w:val="000000" w:themeColor="text1"/>
          <w:cs/>
        </w:rPr>
        <w:t xml:space="preserve">ตามนักท่องเที่ยวต่างชาติที่เพิ่มขึ้นในช่วงเข้าสู่ฤดูกาลท่องเที่ยว สำหรับผลกระทบจากเหตุยิงกลางห้างสรรพสินค้าคาดว่าจะมีจำกัด สะท้อนจากลูกค้าต่างชาติส่วนใหญ่ยังไม่ยกเลิกการจองห้องพักใน </w:t>
      </w:r>
      <w:r w:rsidR="0079127A">
        <w:rPr>
          <w:rFonts w:asciiTheme="minorBidi" w:hAnsiTheme="minorBidi" w:cs="Cordia New"/>
          <w:color w:val="000000" w:themeColor="text1"/>
        </w:rPr>
        <w:t xml:space="preserve">Q4/66 </w:t>
      </w:r>
      <w:r w:rsidR="0079127A">
        <w:rPr>
          <w:rFonts w:asciiTheme="minorBidi" w:hAnsiTheme="minorBidi" w:cs="Cordia New" w:hint="cs"/>
          <w:color w:val="000000" w:themeColor="text1"/>
          <w:cs/>
        </w:rPr>
        <w:t>หรือยกเลิกไม่เกิน 10</w:t>
      </w:r>
      <w:r w:rsidR="0079127A">
        <w:rPr>
          <w:rFonts w:asciiTheme="minorBidi" w:hAnsiTheme="minorBidi" w:cs="Cordia New"/>
          <w:color w:val="000000" w:themeColor="text1"/>
        </w:rPr>
        <w:t>%</w:t>
      </w:r>
      <w:r w:rsidR="0079127A">
        <w:rPr>
          <w:rFonts w:asciiTheme="minorBidi" w:hAnsiTheme="minorBidi" w:cs="Cordia New" w:hint="cs"/>
          <w:color w:val="000000" w:themeColor="text1"/>
          <w:cs/>
        </w:rPr>
        <w:t xml:space="preserve"> ทำให้โรงแรมส่วนใหญ่ประเมินว่าโดยรวมลูกค้าต่างชาติและลูกค้าจีนจะเพิ่มขึ้นใน </w:t>
      </w:r>
      <w:r w:rsidR="0079127A">
        <w:rPr>
          <w:rFonts w:asciiTheme="minorBidi" w:hAnsiTheme="minorBidi" w:cs="Cordia New"/>
          <w:color w:val="000000" w:themeColor="text1"/>
        </w:rPr>
        <w:t>Q4/66</w:t>
      </w:r>
      <w:r w:rsidR="0079127A">
        <w:rPr>
          <w:rFonts w:asciiTheme="minorBidi" w:hAnsiTheme="minorBidi" w:cs="Cordia New" w:hint="cs"/>
          <w:color w:val="000000" w:themeColor="text1"/>
          <w:cs/>
        </w:rPr>
        <w:t xml:space="preserve"> จากไตรมาสก่อน ด้านความตระหนักต่อสิ่งแวดล้อม โรงแรมส่วนใหญ่ตระหนักและดำเนินการแล้วในเรื่องการจำแนกขยะและกำจัดเศษขยะก่อนทิ้ง รวมถึงการลดใช้ของแบบ </w:t>
      </w:r>
      <w:r w:rsidR="0079127A">
        <w:rPr>
          <w:rFonts w:asciiTheme="minorBidi" w:hAnsiTheme="minorBidi" w:cs="Cordia New"/>
          <w:color w:val="000000" w:themeColor="text1"/>
        </w:rPr>
        <w:t xml:space="preserve">single use </w:t>
      </w:r>
      <w:r w:rsidR="0079127A">
        <w:rPr>
          <w:rFonts w:asciiTheme="minorBidi" w:hAnsiTheme="minorBidi" w:cs="Cordia New" w:hint="cs"/>
          <w:color w:val="000000" w:themeColor="text1"/>
          <w:cs/>
        </w:rPr>
        <w:t xml:space="preserve">อย่างไรก็ตาม โรงแรมที่มีการจัดเก็บข้อมูล </w:t>
      </w:r>
      <w:r w:rsidR="0079127A">
        <w:rPr>
          <w:rFonts w:asciiTheme="minorBidi" w:hAnsiTheme="minorBidi" w:cs="Cordia New"/>
          <w:color w:val="000000" w:themeColor="text1"/>
        </w:rPr>
        <w:t xml:space="preserve">carbon footprint </w:t>
      </w:r>
      <w:r w:rsidR="0079127A">
        <w:rPr>
          <w:rFonts w:asciiTheme="minorBidi" w:hAnsiTheme="minorBidi" w:cs="Cordia New" w:hint="cs"/>
          <w:color w:val="000000" w:themeColor="text1"/>
          <w:cs/>
        </w:rPr>
        <w:t>ยังมีสัดส่วนน้อย</w:t>
      </w:r>
    </w:p>
    <w:p w14:paraId="14017787" w14:textId="78ED985F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2382CD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06D6E30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7404EB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61C841B6" w:rsidR="0057799C" w:rsidRPr="00A15797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7404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16-27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7404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ตุลาคม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29D8982B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7404EB">
        <w:rPr>
          <w:rFonts w:asciiTheme="minorBidi" w:hAnsiTheme="minorBidi" w:cstheme="minorBidi" w:hint="cs"/>
          <w:b/>
          <w:bCs/>
          <w:color w:val="003399"/>
          <w:cs/>
        </w:rPr>
        <w:t>77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2A1C90E1" w14:textId="77777777" w:rsidR="00663396" w:rsidRPr="00B649C2" w:rsidRDefault="00663396" w:rsidP="00BA0371">
      <w:pPr>
        <w:spacing w:after="0"/>
        <w:jc w:val="center"/>
        <w:rPr>
          <w:rFonts w:asciiTheme="minorBidi" w:hAnsiTheme="minorBidi" w:cstheme="minorBidi" w:hint="cs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6260C269" w14:textId="0F2C68AA" w:rsidR="0057799C" w:rsidRDefault="007404EB" w:rsidP="0052005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7404EB">
        <w:rPr>
          <w:rFonts w:asciiTheme="minorBidi" w:hAnsiTheme="minorBidi" w:cs="Cordia New" w:hint="cs"/>
          <w:color w:val="000000" w:themeColor="text1"/>
          <w:cs/>
        </w:rPr>
        <w:t>ต.ค.</w:t>
      </w:r>
      <w:r w:rsidRPr="007404E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7404EB">
        <w:rPr>
          <w:rFonts w:asciiTheme="minorBidi" w:hAnsiTheme="minorBidi" w:cs="Cordia New"/>
          <w:color w:val="000000" w:themeColor="text1"/>
        </w:rPr>
        <w:t xml:space="preserve">54%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 ก.ย. ตามนักท่องเที่ยวต่างชาติที่เพิ่มขึ้นในช่วงเข้าสู่ฤดูกาลท่องเที่ยว สำหรับคาดการณ์อัตราการเข้าพักเดือน พ.ย. อยู่ที่ </w:t>
      </w:r>
      <w:r w:rsidRPr="007404EB">
        <w:rPr>
          <w:rFonts w:asciiTheme="minorBidi" w:hAnsiTheme="minorBidi" w:cs="Cordia New"/>
          <w:color w:val="000000" w:themeColor="text1"/>
        </w:rPr>
        <w:t>60%</w:t>
      </w:r>
      <w:r w:rsidR="00520051" w:rsidRPr="00520051">
        <w:rPr>
          <w:rFonts w:asciiTheme="minorBidi" w:hAnsiTheme="minorBidi" w:cs="Cordia New"/>
          <w:color w:val="000000" w:themeColor="text1"/>
        </w:rPr>
        <w:t xml:space="preserve">  </w:t>
      </w:r>
      <w:r w:rsidR="007E3680" w:rsidRPr="007E3680">
        <w:rPr>
          <w:rFonts w:asciiTheme="minorBidi" w:hAnsiTheme="minorBidi" w:cs="Cordia New"/>
          <w:color w:val="000000" w:themeColor="text1"/>
        </w:rPr>
        <w:t xml:space="preserve"> </w:t>
      </w:r>
    </w:p>
    <w:p w14:paraId="682F813C" w14:textId="77777777" w:rsidR="003B0917" w:rsidRDefault="003B0917" w:rsidP="0052005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389A935" w14:textId="77777777" w:rsidR="003B0917" w:rsidRPr="00520051" w:rsidRDefault="003B0917" w:rsidP="00520051">
      <w:pPr>
        <w:spacing w:after="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75A8F28A" w14:textId="70E69F8C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bookmarkStart w:id="0" w:name="_Hlk115957811"/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>ก.ย.66 - ต.ค.66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7404EB" w:rsidRPr="00B7681C" w14:paraId="677A3BFB" w14:textId="77777777" w:rsidTr="00CF57F2">
        <w:tc>
          <w:tcPr>
            <w:tcW w:w="2884" w:type="dxa"/>
            <w:shd w:val="clear" w:color="auto" w:fill="BDD6EE" w:themeFill="accent5" w:themeFillTint="66"/>
          </w:tcPr>
          <w:p w14:paraId="6D6D914A" w14:textId="77777777" w:rsidR="007404EB" w:rsidRPr="00B7681C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6BB926" w14:textId="06C9AF7C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2AAA4A0" w14:textId="63A1ED89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ต.ค.66</w:t>
            </w:r>
          </w:p>
        </w:tc>
      </w:tr>
      <w:tr w:rsidR="007404EB" w:rsidRPr="00B7681C" w14:paraId="091AB730" w14:textId="77777777" w:rsidTr="00CF57F2">
        <w:tc>
          <w:tcPr>
            <w:tcW w:w="2884" w:type="dxa"/>
          </w:tcPr>
          <w:p w14:paraId="575BEC51" w14:textId="77777777" w:rsidR="007404EB" w:rsidRPr="00477702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7C85D1FD" w14:textId="0436B64F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39.8</w:t>
            </w:r>
          </w:p>
        </w:tc>
        <w:tc>
          <w:tcPr>
            <w:tcW w:w="1071" w:type="dxa"/>
          </w:tcPr>
          <w:p w14:paraId="34D5CCB3" w14:textId="30B3763B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48.5</w:t>
            </w:r>
          </w:p>
        </w:tc>
      </w:tr>
      <w:tr w:rsidR="007404EB" w:rsidRPr="00477702" w14:paraId="147D12DC" w14:textId="77777777" w:rsidTr="00CF57F2">
        <w:tc>
          <w:tcPr>
            <w:tcW w:w="2884" w:type="dxa"/>
          </w:tcPr>
          <w:p w14:paraId="60F25CD7" w14:textId="77777777" w:rsidR="007404EB" w:rsidRPr="00477702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4CE08AFB" w14:textId="59588D52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31.1</w:t>
            </w:r>
          </w:p>
        </w:tc>
        <w:tc>
          <w:tcPr>
            <w:tcW w:w="1071" w:type="dxa"/>
          </w:tcPr>
          <w:p w14:paraId="5D40A815" w14:textId="6EC97DF1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47.4</w:t>
            </w:r>
          </w:p>
        </w:tc>
      </w:tr>
      <w:tr w:rsidR="007404EB" w:rsidRPr="00477702" w14:paraId="02E88FC2" w14:textId="77777777" w:rsidTr="00CF57F2">
        <w:tc>
          <w:tcPr>
            <w:tcW w:w="2884" w:type="dxa"/>
          </w:tcPr>
          <w:p w14:paraId="1D49449C" w14:textId="77777777" w:rsidR="007404EB" w:rsidRPr="00477702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ED9E17A" w14:textId="615C2BC5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58.7</w:t>
            </w:r>
          </w:p>
        </w:tc>
        <w:tc>
          <w:tcPr>
            <w:tcW w:w="1071" w:type="dxa"/>
          </w:tcPr>
          <w:p w14:paraId="27ABBFC4" w14:textId="72FCDFF4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58.2</w:t>
            </w:r>
          </w:p>
        </w:tc>
      </w:tr>
      <w:tr w:rsidR="007404EB" w:rsidRPr="00477702" w14:paraId="6A4CA075" w14:textId="77777777" w:rsidTr="00CF57F2">
        <w:tc>
          <w:tcPr>
            <w:tcW w:w="2884" w:type="dxa"/>
            <w:tcBorders>
              <w:bottom w:val="single" w:sz="4" w:space="0" w:color="auto"/>
            </w:tcBorders>
          </w:tcPr>
          <w:p w14:paraId="2EDFB8E1" w14:textId="77777777" w:rsidR="007404EB" w:rsidRPr="00477702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7C45A71" w14:textId="0ED73C7B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63.6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2CE9591" w14:textId="580D1645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59.7</w:t>
            </w:r>
          </w:p>
        </w:tc>
      </w:tr>
      <w:tr w:rsidR="007404EB" w:rsidRPr="00477702" w14:paraId="51F034C6" w14:textId="77777777" w:rsidTr="00CF57F2">
        <w:tc>
          <w:tcPr>
            <w:tcW w:w="2884" w:type="dxa"/>
            <w:tcBorders>
              <w:bottom w:val="single" w:sz="4" w:space="0" w:color="auto"/>
            </w:tcBorders>
          </w:tcPr>
          <w:p w14:paraId="18B49EF8" w14:textId="77777777" w:rsidR="007404EB" w:rsidRPr="00477702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4434A3C" w14:textId="367BA9B4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483DE34" w14:textId="5A68CC61" w:rsidR="007404EB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52.6</w:t>
            </w:r>
          </w:p>
        </w:tc>
      </w:tr>
    </w:tbl>
    <w:p w14:paraId="77ECA37E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C60FBB3" w14:textId="24EECAF3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7B093366" w14:textId="77777777" w:rsidR="007404EB" w:rsidRDefault="007404EB" w:rsidP="00DD37DB">
      <w:pPr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ในเดือนนี้โรงแรมส่วนใหญ่ยังเผชิญปัญหาขาดแคลนแรงงาน (รวม </w:t>
      </w:r>
      <w:r w:rsidRPr="007404EB">
        <w:rPr>
          <w:rFonts w:asciiTheme="minorBidi" w:hAnsiTheme="minorBidi" w:cs="Cordia New"/>
          <w:color w:val="000000" w:themeColor="text1"/>
        </w:rPr>
        <w:t xml:space="preserve">56% </w:t>
      </w:r>
      <w:r w:rsidRPr="007404EB">
        <w:rPr>
          <w:rFonts w:asciiTheme="minorBidi" w:hAnsiTheme="minorBidi" w:cs="Cordia New" w:hint="cs"/>
          <w:color w:val="000000" w:themeColor="text1"/>
          <w:cs/>
        </w:rPr>
        <w:t>ของผู้ตอบ) โดยส่วนใหญ่กระทบคุณภาพการให้บริการ แต่ไม่กระทบความสามารถในการรองรับลูกค้า</w:t>
      </w:r>
    </w:p>
    <w:p w14:paraId="2808A655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07E740C8" w14:textId="4C490319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72790F09" w14:textId="1D444370" w:rsidR="007404EB" w:rsidRPr="007404EB" w:rsidRDefault="007404EB" w:rsidP="007404EB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7404EB">
        <w:rPr>
          <w:rFonts w:asciiTheme="minorBidi" w:hAnsiTheme="minorBidi" w:cs="Cordia New"/>
          <w:color w:val="000000" w:themeColor="text1"/>
        </w:rPr>
        <w:t xml:space="preserve"> (1) </w:t>
      </w:r>
      <w:r w:rsidRPr="007404EB">
        <w:rPr>
          <w:rFonts w:asciiTheme="minorBidi" w:hAnsiTheme="minorBidi" w:cs="Cordia New" w:hint="cs"/>
          <w:color w:val="000000" w:themeColor="text1"/>
          <w:cs/>
        </w:rPr>
        <w:t>มาตรการกระตุ้นและสนับสนุนการท่องเที่ยวไทยอย่างต่อเนื่อง เนื่องจากเหตุความไม่สงบในต่างประเทศและข่าวด้านลบเรื่องความปลอดภัยของไทย อาจทำให้นักท่องเที่ยวต่างชาติมีความต้องการเดินทางมาเที่ยวไทยน้อยลง ผู้ประกอบการจึงอยากให้มีมาตรการกระตุ้นการท่องเที่ยวในกลุ่มลูกค้าต่างชาติอย่างต่อเนื่องทั้งตลาดเดิมและกลุ่มใหม่ ๆ ประกอบกับสร้างความเชื่อมั่นด้านความปลอดภัยในการเดินทางมาเที่ยวด้วย</w:t>
      </w:r>
      <w:r w:rsidRPr="007404EB">
        <w:rPr>
          <w:rFonts w:asciiTheme="minorBidi" w:hAnsiTheme="minorBidi" w:cs="Cordia New"/>
          <w:color w:val="000000" w:themeColor="text1"/>
        </w:rPr>
        <w:t xml:space="preserve">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นอกจากนี้ อยากให้มีมาตรการกระตุ้นการท่องเที่ยวในประเทศอย่างมาตรการเราเที่ยวด้วยกันเพื่อกระตุ้นนักท่องเที่ยวไทย </w:t>
      </w:r>
      <w:r w:rsidRPr="007404EB">
        <w:rPr>
          <w:rFonts w:asciiTheme="minorBidi" w:hAnsiTheme="minorBidi" w:cs="Cordia New"/>
          <w:color w:val="000000" w:themeColor="text1"/>
        </w:rPr>
        <w:t xml:space="preserve">(2)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มาตรการด้านการเงิน โดยมีสินเชื่อดอกเบี้ยต่ำหรือดอกเบี้ยแบบพิเศษให้กับธุรกิจโรงแรมมากขึ้น และมีมาตรการสินเชื่อที่ช่วยให้ธุรกิจสามารถปรับตัวตามกระแสความยั่งยืนได้ เช่น การติดตั้งโซล่าเซลล์ และการปรับเปลี่ยนอุปกรณ์ที่ประหยัดพลังงาน </w:t>
      </w:r>
      <w:r w:rsidRPr="007404EB">
        <w:rPr>
          <w:rFonts w:asciiTheme="minorBidi" w:hAnsiTheme="minorBidi" w:cs="Cordia New"/>
          <w:color w:val="000000" w:themeColor="text1"/>
        </w:rPr>
        <w:t xml:space="preserve">(3)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โดยผู้ประกอบการอยากให้ภาครัฐจัดอบรมและพัฒนาบุคลากรในธุรกิจโรงแรม และมีหลักสูตรอบรมด้านการรักษาความปลอดภัยในโรงแรมเพิ่มเติม </w:t>
      </w:r>
      <w:r w:rsidRPr="007404EB">
        <w:rPr>
          <w:rFonts w:asciiTheme="minorBidi" w:hAnsiTheme="minorBidi" w:cs="Cordia New"/>
          <w:color w:val="000000" w:themeColor="text1"/>
        </w:rPr>
        <w:t xml:space="preserve">(4) </w:t>
      </w:r>
      <w:r w:rsidRPr="007404EB">
        <w:rPr>
          <w:rFonts w:asciiTheme="minorBidi" w:hAnsiTheme="minorBidi" w:cs="Cordia New" w:hint="cs"/>
          <w:color w:val="000000" w:themeColor="text1"/>
          <w:cs/>
        </w:rPr>
        <w:t>มาตรการช่วยเหลือด้านค่าใช้จ่าย เช่น ลดภาษีและค่าธรรมเนียมอื่น ๆ เพื่อช่วยลดภาระต้นทุนให้กับธุรกิจ นอกจากนี้ ผู้ประกอบการยังอยากให้มีมาตรการลดภาษีให้กับโรงแรมที่สามารถปรับตัวอย่างยั่งยืนได้ (</w:t>
      </w:r>
      <w:r w:rsidRPr="007404EB">
        <w:rPr>
          <w:rFonts w:asciiTheme="minorBidi" w:hAnsiTheme="minorBidi" w:cs="Cordia New"/>
          <w:color w:val="000000" w:themeColor="text1"/>
        </w:rPr>
        <w:t xml:space="preserve">Sustainable Tourism Goals: STG)  </w:t>
      </w:r>
    </w:p>
    <w:p w14:paraId="22C75B09" w14:textId="55AEF212" w:rsidR="007404EB" w:rsidRDefault="00520051" w:rsidP="00663396">
      <w:pPr>
        <w:spacing w:after="0"/>
        <w:jc w:val="thaiDistribute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520051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6866F72A" w14:textId="77777777" w:rsidR="00663396" w:rsidRDefault="00663396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114B1303" w14:textId="77777777" w:rsidR="00663396" w:rsidRDefault="00663396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2709BD83" w14:textId="5124F154" w:rsidR="00520051" w:rsidRDefault="00DB448A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bookmarkStart w:id="1" w:name="_Hlk91681413"/>
      <w:r w:rsidR="007404EB" w:rsidRPr="007404EB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สัดส่วนการยกเลิกห้องพักของลูกค้าต่างชาติใน </w:t>
      </w:r>
      <w:r w:rsidR="007404EB" w:rsidRPr="007404EB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  <w:r w:rsidR="007404EB" w:rsidRPr="007404EB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หลังมีเหตุยิงกลางห้างสรรพสินค้า</w:t>
      </w:r>
    </w:p>
    <w:p w14:paraId="238CC403" w14:textId="77777777" w:rsidR="007404EB" w:rsidRP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จากเหตุยิงในห้างสรรพสินค้าช่วงต้นเดือนที่ผ่านมา โรงแรมประมาณครึ่งหนึ่งเห็นว่าลูกค้าต่างชาติ (ไม่รวมจีน) ยังไม่ยกเลิกการจองห้องพักใน </w:t>
      </w:r>
      <w:r w:rsidRPr="007404EB">
        <w:rPr>
          <w:rFonts w:asciiTheme="minorBidi" w:hAnsiTheme="minorBidi" w:cs="Cordia New"/>
          <w:color w:val="000000" w:themeColor="text1"/>
        </w:rPr>
        <w:t xml:space="preserve">Q4/66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(สัดส่วนผู้ตอบ </w:t>
      </w:r>
      <w:r w:rsidRPr="007404EB">
        <w:rPr>
          <w:rFonts w:asciiTheme="minorBidi" w:hAnsiTheme="minorBidi" w:cs="Cordia New"/>
          <w:color w:val="000000" w:themeColor="text1"/>
        </w:rPr>
        <w:t xml:space="preserve">51%)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ขณะที่โรงแรมในภาคเหนือและภาคใต้เห็นการยกเลิกการจองบ้าง แต่ส่วนใหญ่คาดว่าสัดส่วนการยกเลิกจะไม่เกิน </w:t>
      </w:r>
      <w:r w:rsidRPr="007404EB">
        <w:rPr>
          <w:rFonts w:asciiTheme="minorBidi" w:hAnsiTheme="minorBidi" w:cs="Cordia New"/>
          <w:color w:val="000000" w:themeColor="text1"/>
        </w:rPr>
        <w:t xml:space="preserve">10% </w:t>
      </w:r>
    </w:p>
    <w:p w14:paraId="6A485CF6" w14:textId="77777777" w:rsidR="007404EB" w:rsidRP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สำหรับลูกค้าจีน มีการยกเลิกการจองแต่ส่วนใหญ่ไม่เกิน </w:t>
      </w:r>
      <w:r w:rsidRPr="007404EB">
        <w:rPr>
          <w:rFonts w:asciiTheme="minorBidi" w:hAnsiTheme="minorBidi" w:cs="Cordia New"/>
          <w:color w:val="000000" w:themeColor="text1"/>
        </w:rPr>
        <w:t>10%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 ยกเว้นในภาคกลางที่สัดส่วนการยกเลิกส่วนใหญ่อยู่ที่ </w:t>
      </w:r>
      <w:r w:rsidRPr="007404EB">
        <w:rPr>
          <w:rFonts w:asciiTheme="minorBidi" w:hAnsiTheme="minorBidi" w:cs="Cordia New"/>
          <w:color w:val="000000" w:themeColor="text1"/>
        </w:rPr>
        <w:t xml:space="preserve">11%-25% </w:t>
      </w:r>
    </w:p>
    <w:p w14:paraId="17C41C2A" w14:textId="77777777" w:rsidR="009A2599" w:rsidRPr="007404EB" w:rsidRDefault="009A2599" w:rsidP="007404EB">
      <w:pPr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5816F34" w14:textId="4C7BB7A9" w:rsidR="00D202C3" w:rsidRDefault="00666524" w:rsidP="00D202C3">
      <w:pPr>
        <w:pStyle w:val="ListParagraph"/>
        <w:ind w:left="54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="007404EB" w:rsidRPr="007404EB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ประเมินจำนวนลูกค้าต่างชาติและลูกค้าไทยที่เข้าพักในช่วง </w:t>
      </w:r>
      <w:r w:rsidR="007404EB" w:rsidRPr="007404EB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  <w:r w:rsidR="007404EB" w:rsidRPr="007404EB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เทียบกับ </w:t>
      </w:r>
      <w:r w:rsidR="007404EB" w:rsidRPr="007404EB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Q3/66</w:t>
      </w:r>
    </w:p>
    <w:p w14:paraId="122432BA" w14:textId="77777777" w:rsidR="00663396" w:rsidRPr="00D202C3" w:rsidRDefault="00663396" w:rsidP="00D202C3">
      <w:pPr>
        <w:pStyle w:val="ListParagraph"/>
        <w:ind w:left="540"/>
        <w:jc w:val="center"/>
        <w:rPr>
          <w:rFonts w:asciiTheme="minorBidi" w:hAnsiTheme="minorBidi" w:cstheme="minorBidi" w:hint="cs"/>
          <w:b/>
          <w:bCs/>
          <w:i/>
          <w:iCs/>
          <w:color w:val="003399"/>
          <w:u w:val="single"/>
        </w:rPr>
      </w:pPr>
    </w:p>
    <w:p w14:paraId="51F51482" w14:textId="0ABEDC39" w:rsid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โรงแรมกว่าครึ่งประเมินว่าใน </w:t>
      </w:r>
      <w:r w:rsidRPr="007404EB">
        <w:rPr>
          <w:rFonts w:asciiTheme="minorBidi" w:hAnsiTheme="minorBidi" w:cs="Cordia New"/>
          <w:color w:val="000000" w:themeColor="text1"/>
        </w:rPr>
        <w:t xml:space="preserve">Q4/66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จะมีลูกค้าต่างชาติ (ไม่รวมจีน) เพิ่มขึ้นเมื่อเทียบกับ </w:t>
      </w:r>
      <w:r w:rsidRPr="007404EB">
        <w:rPr>
          <w:rFonts w:asciiTheme="minorBidi" w:hAnsiTheme="minorBidi" w:cs="Cordia New"/>
          <w:color w:val="000000" w:themeColor="text1"/>
        </w:rPr>
        <w:t>Q3/66 (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สัดส่วนผู้ที่ตอบมากขึ้นรวม </w:t>
      </w:r>
      <w:r w:rsidRPr="007404EB">
        <w:rPr>
          <w:rFonts w:asciiTheme="minorBidi" w:hAnsiTheme="minorBidi" w:cs="Cordia New"/>
          <w:color w:val="000000" w:themeColor="text1"/>
        </w:rPr>
        <w:t xml:space="preserve">52%)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โดยโรงแรมในเกือบทุกภูมิภาคและโรงแรมระดับ </w:t>
      </w:r>
      <w:r w:rsidRPr="007404EB">
        <w:rPr>
          <w:rFonts w:asciiTheme="minorBidi" w:hAnsiTheme="minorBidi" w:cs="Cordia New"/>
          <w:color w:val="000000" w:themeColor="text1"/>
        </w:rPr>
        <w:t xml:space="preserve">4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ดาวขึ้นไปส่วนใหญ่คาดว่าลูกค้าจะเพิ่มขึ้น ยกเว้นโรงแรมภาคตะวันออกเฉียงเหนือส่วนใหญ่ประเมินว่าลูกค้าต่างชาติจะใกล้เคียงกับ </w:t>
      </w:r>
      <w:r w:rsidRPr="007404EB">
        <w:rPr>
          <w:rFonts w:asciiTheme="minorBidi" w:hAnsiTheme="minorBidi" w:cs="Cordia New"/>
          <w:color w:val="000000" w:themeColor="text1"/>
        </w:rPr>
        <w:t xml:space="preserve">Q3/66 </w:t>
      </w:r>
    </w:p>
    <w:p w14:paraId="6D1D9655" w14:textId="3EFB7EDD" w:rsidR="007404EB" w:rsidRP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ทั้งโรงแรมระดับไม่เกิน </w:t>
      </w:r>
      <w:r w:rsidRPr="007404EB">
        <w:rPr>
          <w:rFonts w:asciiTheme="minorBidi" w:hAnsiTheme="minorBidi" w:cs="Cordia New"/>
          <w:color w:val="000000" w:themeColor="text1"/>
        </w:rPr>
        <w:t xml:space="preserve">3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ดาวและระดับ </w:t>
      </w:r>
      <w:r w:rsidRPr="007404EB">
        <w:rPr>
          <w:rFonts w:asciiTheme="minorBidi" w:hAnsiTheme="minorBidi" w:cs="Cordia New"/>
          <w:color w:val="000000" w:themeColor="text1"/>
        </w:rPr>
        <w:t xml:space="preserve">4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ดาวขึ้นไปส่วนใหญ่ประเมินว่าใน </w:t>
      </w:r>
      <w:r w:rsidRPr="007404EB">
        <w:rPr>
          <w:rFonts w:asciiTheme="minorBidi" w:hAnsiTheme="minorBidi" w:cs="Cordia New"/>
          <w:color w:val="000000" w:themeColor="text1"/>
        </w:rPr>
        <w:t xml:space="preserve">Q4/66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ลูกค้าจีนมีแนวโน้มเพิ่มขึ้นจากไตรมาสก่อน โดยส่วนใหญ่เป็นโรงแรมในภาคเหนือ ภาคใต้ และภาคตะวันออก ขณะที่โรงแรมในภาคกลางและภาคตะวันออกเฉียงเหนือส่วนใหญ่ประเมินว่าลูกค้าจีนจะใกล้เคียงกับ </w:t>
      </w:r>
      <w:r w:rsidRPr="007404EB">
        <w:rPr>
          <w:rFonts w:asciiTheme="minorBidi" w:hAnsiTheme="minorBidi" w:cs="Cordia New"/>
          <w:color w:val="000000" w:themeColor="text1"/>
        </w:rPr>
        <w:t>Q3/66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52D05E16" w14:textId="77777777" w:rsidR="00520051" w:rsidRPr="007404EB" w:rsidRDefault="00520051" w:rsidP="007404EB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92EABD0" w14:textId="70617656" w:rsidR="00520051" w:rsidRDefault="00520051" w:rsidP="0052005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52005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52005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7404EB" w:rsidRPr="007404EB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ความตระหนักต่อสิ่งแวดล้อม (</w:t>
      </w:r>
      <w:r w:rsidR="007404EB" w:rsidRPr="007404EB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Green)</w:t>
      </w:r>
      <w:r w:rsidR="007404EB" w:rsidRPr="007404EB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ของธุรกิจโรงแรม</w:t>
      </w:r>
    </w:p>
    <w:p w14:paraId="46EFE4A1" w14:textId="77777777" w:rsidR="00663396" w:rsidRPr="00520051" w:rsidRDefault="00663396" w:rsidP="00520051">
      <w:pPr>
        <w:jc w:val="center"/>
        <w:rPr>
          <w:rFonts w:asciiTheme="minorBidi" w:hAnsiTheme="minorBidi" w:cstheme="minorBidi" w:hint="cs"/>
          <w:b/>
          <w:bCs/>
          <w:i/>
          <w:iCs/>
          <w:color w:val="003399"/>
          <w:u w:val="single"/>
        </w:rPr>
      </w:pPr>
    </w:p>
    <w:p w14:paraId="0EEDA82C" w14:textId="77777777" w:rsid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ธุรกิจโรงแรมส่วนใหญ่มีความตระหนักด้านสิ่งแวดล้อม โดยการจำแนกประเภทขยะและกำจัดหรือย่อยเศษขยะก่อนทิ้งเป็นสิ่งที่โรงแรมส่วนใหญ่ตระหนักและทำสำเร็จแล้ว ขณะที่สิ่งที่ธุรกิจโรงแรมส่วนใหญ่เริ่มดำเนินการไปบางส่วน ได้แก่ การลดใช้ของแบบ </w:t>
      </w:r>
      <w:r w:rsidRPr="007404EB">
        <w:rPr>
          <w:rFonts w:asciiTheme="minorBidi" w:hAnsiTheme="minorBidi" w:cs="Cordia New"/>
          <w:color w:val="000000" w:themeColor="text1"/>
        </w:rPr>
        <w:t xml:space="preserve">single-use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และกระดาษ การเลือกซื้อวัตถุดิบและพลังงานจากคู่ค้าที่ได้รับมาตรฐานความยั่งยืน การออกแบบโครงสร้างและตึกโดยใช้วัสดุที่เป็นมิตรต่อสิ่งแวดล้อม รวมถึงการมีส่วนร่วมในการพัฒนาชุมชนใกล้เคียง เช่น ใช้วัตถุดิบจากชุมชน อย่างไรก็ดี โรงแรมที่มีการจัดเก็บข้อมูล </w:t>
      </w:r>
      <w:r w:rsidRPr="007404EB">
        <w:rPr>
          <w:rFonts w:asciiTheme="minorBidi" w:hAnsiTheme="minorBidi" w:cs="Cordia New"/>
          <w:color w:val="000000" w:themeColor="text1"/>
        </w:rPr>
        <w:t xml:space="preserve">carbon footprint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ยังมีสัดส่วนน้อย  </w:t>
      </w:r>
    </w:p>
    <w:p w14:paraId="60B3A2C5" w14:textId="77777777" w:rsidR="00663396" w:rsidRPr="007404EB" w:rsidRDefault="00663396" w:rsidP="00663396">
      <w:pPr>
        <w:pStyle w:val="ListParagraph"/>
        <w:spacing w:after="0"/>
        <w:ind w:left="284"/>
        <w:jc w:val="thaiDistribute"/>
        <w:rPr>
          <w:rFonts w:asciiTheme="minorBidi" w:hAnsiTheme="minorBidi" w:cs="Cordia New" w:hint="cs"/>
          <w:color w:val="000000" w:themeColor="text1"/>
        </w:rPr>
      </w:pPr>
    </w:p>
    <w:p w14:paraId="14DF58DE" w14:textId="77777777" w:rsid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7404EB">
        <w:rPr>
          <w:rFonts w:asciiTheme="minorBidi" w:hAnsiTheme="minorBidi" w:cs="Cordia New"/>
          <w:color w:val="000000" w:themeColor="text1"/>
        </w:rPr>
        <w:t xml:space="preserve">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ลูกค้าส่วนใหญ่มีความตระหนักต่อสิ่งแวดล้อมแต่ยังไม่พร้อมจ่ายในราคาที่สูงขึ้น โดยลูกค้ากลุ่มวัยรุ่นมีความตระหนักน้อยกว่าลูกค้ากลุ่มวัยเกษียณและวัยทำงาน ขณะที่ลูกค้าเอเชียและลูกค้าต่างชาติมีความตระหนัก และพร้อมจ่ายมากกว่าลูกค้าไทย ทั้งในระดับองค์กรและบุคคล  </w:t>
      </w:r>
    </w:p>
    <w:p w14:paraId="2E810DF8" w14:textId="77777777" w:rsidR="00663396" w:rsidRPr="00663396" w:rsidRDefault="00663396" w:rsidP="00663396">
      <w:pPr>
        <w:spacing w:after="0"/>
        <w:jc w:val="thaiDistribute"/>
        <w:rPr>
          <w:rFonts w:asciiTheme="minorBidi" w:hAnsiTheme="minorBidi" w:cs="Cordia New" w:hint="cs"/>
          <w:color w:val="000000" w:themeColor="text1"/>
        </w:rPr>
      </w:pPr>
    </w:p>
    <w:p w14:paraId="301E95E1" w14:textId="77777777" w:rsidR="007404EB" w:rsidRPr="007404EB" w:rsidRDefault="007404EB" w:rsidP="007404EB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สำหรับมาตรการสนับสนุนของหน่วยงานภาครัฐเพื่อผลักดันให้ธุรกิจโรงแรมเกิดความยั่งยืน โรงแรมส่วนใหญ่ต้องการให้มีเงินอุดหนุนค่าใช้จ่าย เพื่อก่อให้เกิดความยั่งยืนของโรงแรม รวมถึงให้ภาครัฐสร้างความตระหนักต่อสิ่งแวดล้อมทั้งในผู้ประกอบการธุรกิจโรงแรมและลูกค้า นอกจากนี้ โรงแรมบางส่วนยังต้องการให้ส่งเสริมความรู้และนวัตกรรมในการปรับตัวสู่ความยั่งยืน ลดขั้นตอนและค่าใช้จ่ายในการขอใบรับรองด้านมาตรฐานความยั่งยืน และมีนโยบายกระตุ้นให้ลูกค้าเลือกใช้บริการโรงแรมที่มีมาตรฐานสิ่งแวดล้อม ด้านนโยบายอื่น ๆ ผู้ประกอบการอยากให้ภาครัฐเป็นต้นแบบในการใช้บริการโรงแรมที่ได้รับมาตรฐาน </w:t>
      </w:r>
      <w:r w:rsidRPr="007404EB">
        <w:rPr>
          <w:rFonts w:asciiTheme="minorBidi" w:hAnsiTheme="minorBidi" w:cs="Cordia New"/>
          <w:color w:val="000000" w:themeColor="text1"/>
        </w:rPr>
        <w:t xml:space="preserve">Green Hotel </w:t>
      </w:r>
      <w:r w:rsidRPr="007404EB">
        <w:rPr>
          <w:rFonts w:asciiTheme="minorBidi" w:hAnsiTheme="minorBidi" w:cs="Cordia New" w:hint="cs"/>
          <w:color w:val="000000" w:themeColor="text1"/>
          <w:cs/>
        </w:rPr>
        <w:t xml:space="preserve">หรือการจัดประชุมแบบ </w:t>
      </w:r>
      <w:r w:rsidRPr="007404EB">
        <w:rPr>
          <w:rFonts w:asciiTheme="minorBidi" w:hAnsiTheme="minorBidi" w:cs="Cordia New"/>
          <w:color w:val="000000" w:themeColor="text1"/>
        </w:rPr>
        <w:t xml:space="preserve">Green Venue Meeting </w:t>
      </w:r>
      <w:r w:rsidRPr="007404EB">
        <w:rPr>
          <w:rFonts w:asciiTheme="minorBidi" w:hAnsiTheme="minorBidi" w:cs="Cordia New" w:hint="cs"/>
          <w:color w:val="000000" w:themeColor="text1"/>
          <w:cs/>
        </w:rPr>
        <w:t>และให้ภาครัฐเข้ามาช่วยสนับสนุนการดำเนินงานของภาคเอกชนมากขึ้น เช่น การจัดการขยะ</w:t>
      </w:r>
    </w:p>
    <w:p w14:paraId="7ECE2060" w14:textId="77777777" w:rsidR="00C40E93" w:rsidRDefault="00C40E93" w:rsidP="00C40E93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36CD317" w14:textId="01D3DCF8" w:rsidR="001A380D" w:rsidRDefault="00124781" w:rsidP="00F57C2D">
      <w:pPr>
        <w:pStyle w:val="NormalWeb"/>
        <w:shd w:val="clear" w:color="auto" w:fill="FFFFFF"/>
        <w:spacing w:before="0" w:beforeAutospacing="0" w:after="360" w:afterAutospacing="0" w:line="360" w:lineRule="atLeast"/>
        <w:ind w:firstLine="720"/>
        <w:jc w:val="thaiDistribute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  <w:r w:rsidRPr="0012478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ในช่วง </w:t>
      </w:r>
      <w:r w:rsidRPr="00124781">
        <w:rPr>
          <w:rFonts w:asciiTheme="minorBidi" w:eastAsiaTheme="minorHAnsi" w:hAnsiTheme="minorBidi" w:cs="Cordia New" w:hint="cs"/>
          <w:color w:val="000000" w:themeColor="text1"/>
          <w:sz w:val="32"/>
          <w:szCs w:val="32"/>
        </w:rPr>
        <w:t xml:space="preserve">10 </w:t>
      </w:r>
      <w:r w:rsidRPr="0012478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เดือนแรกของปีนี้ </w:t>
      </w:r>
      <w:r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การท่องเที่ยวเป็นไปในทิศทางที่ดีขึ้น</w:t>
      </w:r>
      <w:r w:rsidRPr="0012478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จากมาตรการวีซ่าฟรี </w:t>
      </w:r>
      <w:r w:rsidRPr="0012478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วันหยุดต่อเนื่อง</w:t>
      </w:r>
      <w:r w:rsidRPr="0012478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รวมถึงช่วงเทศกาลกินเจ</w:t>
      </w:r>
      <w:r w:rsidR="00974D7D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974D7D" w:rsidRPr="00974D7D">
        <w:rPr>
          <w:rFonts w:asciiTheme="minorBidi" w:eastAsiaTheme="minorHAnsi" w:hAnsiTheme="minorBidi" w:cs="Cordia New" w:hint="cs"/>
          <w:color w:val="000000" w:themeColor="text1"/>
          <w:sz w:val="32"/>
          <w:szCs w:val="32"/>
        </w:rPr>
        <w:t> </w:t>
      </w:r>
      <w:r w:rsidR="00974D7D" w:rsidRPr="00974D7D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ซึ่งสร้างสีสันและความน่าสนใจให้แก่นักท่องเที่ยวได้เป็นอย่างมาก</w:t>
      </w:r>
      <w:r w:rsidR="00910CF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และ</w:t>
      </w:r>
      <w:r w:rsidR="00910CF2" w:rsidRPr="00910CF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จัดกิจกรรมกระตุ้นตลาดการท่องเที่ยวช่วงปลายปี </w:t>
      </w:r>
      <w:r w:rsidR="0034793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มี</w:t>
      </w:r>
      <w:r w:rsidR="00910CF2" w:rsidRPr="00910CF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การออกบูธขายแพคเกจท่องเที่ยว</w:t>
      </w:r>
      <w:r w:rsidR="0066570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ผ่านสื่อออนไลน์และ</w:t>
      </w:r>
      <w:r w:rsidR="00910CF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สถานที่ต่างๆ</w:t>
      </w:r>
      <w:r w:rsidR="0066570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เป็นส่วนช่วยให้เศรษฐกิจฟื้นตัวดีอย่างต่อเนื่อง</w:t>
      </w:r>
      <w:r w:rsidR="00974D7D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 </w:t>
      </w:r>
      <w:r w:rsidR="00910CF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หลังจากรัฐบาลยกเว้นวีซ่าฟรี ไปแล้ว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4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ประเทศ/เขตปกครอง ได้แก่ จีน คาซัคสถาน</w:t>
      </w:r>
      <w:r w:rsidR="002F215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(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ตั้งแต่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25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</w:t>
      </w:r>
      <w:r w:rsidR="00035C8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.ย.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66</w:t>
      </w:r>
      <w:r w:rsidR="00035C8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-29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</w:t>
      </w:r>
      <w:r w:rsidR="00035C8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.พ.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67</w:t>
      </w:r>
      <w:r w:rsidR="002F215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)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นักท่องเที่ยวอินเดีย ไต้หวัน </w:t>
      </w:r>
      <w:r w:rsidR="002F215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(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ตั้งแต่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10 </w:t>
      </w:r>
      <w:r w:rsidR="00035C8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พ.ย.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66</w:t>
      </w:r>
      <w:r w:rsidR="00035C8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-10 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พ</w:t>
      </w:r>
      <w:r w:rsidR="00035C8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.ค.</w:t>
      </w:r>
      <w:r w:rsidR="001A380D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67</w:t>
      </w:r>
      <w:r w:rsidR="002F215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)</w:t>
      </w:r>
      <w:r w:rsidR="00C0731D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ตามด้วยมาตรการขยายวันพำนักแก่นักท่องเที่ยวรัสเซียจาก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30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เป็น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90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วัน เป็นกรณีพิเศษ </w:t>
      </w:r>
      <w:r w:rsidR="002F2157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(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ตั้งแต่วันที่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1 </w:t>
      </w:r>
      <w:r w:rsidR="00035C8C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พ.ย.</w:t>
      </w:r>
      <w:r w:rsidR="00035C8C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66</w:t>
      </w:r>
      <w:r w:rsidR="00035C8C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-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30 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เม</w:t>
      </w:r>
      <w:r w:rsidR="00035C8C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.ย.</w:t>
      </w:r>
      <w:r w:rsidR="001A380D" w:rsidRPr="00514B7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67</w:t>
      </w:r>
      <w:r w:rsidR="002F2157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)</w:t>
      </w:r>
      <w:r w:rsidR="00C0731D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380D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ดึงดูดนักท่องเที่ยวให้เดินทางเข้ามาท่องเที่ยว</w:t>
      </w:r>
      <w:r w:rsidR="00863868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ประเทศไทย</w:t>
      </w:r>
      <w:r w:rsidR="001A380D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มากขึ้น</w:t>
      </w:r>
      <w:r w:rsidR="00C0731D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2F2157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ซึ่งจะ</w:t>
      </w:r>
      <w:r w:rsidR="00C0731D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ส่งผลดีต่อภาคการท่องเที่ยวและธุรกิจเกี่ยวเนื่อง เช่น โรงแรม ธุรกิจร้านอาหาร </w:t>
      </w:r>
      <w:r w:rsidR="00910CF2" w:rsidRP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ร้านค้าต่างๆ </w:t>
      </w:r>
    </w:p>
    <w:p w14:paraId="67F32681" w14:textId="2E01154F" w:rsidR="00374C70" w:rsidRDefault="00035C8C" w:rsidP="005E1C12">
      <w:pPr>
        <w:pStyle w:val="NormalWeb"/>
        <w:shd w:val="clear" w:color="auto" w:fill="FFFFFF"/>
        <w:spacing w:before="0" w:beforeAutospacing="0" w:after="360" w:afterAutospacing="0" w:line="360" w:lineRule="atLeast"/>
        <w:ind w:firstLine="720"/>
        <w:jc w:val="thaiDistribute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  <w:r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สมาคมโรงแรมไทย หวังว่า</w:t>
      </w:r>
      <w:r w:rsidR="00662128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D560F4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รัฐบาล</w:t>
      </w:r>
      <w:r w:rsidR="00D560F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จะมีการ</w:t>
      </w:r>
      <w:r w:rsid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พิจารณา</w:t>
      </w:r>
      <w:r w:rsidR="00D560F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เปิด </w:t>
      </w:r>
      <w:r w:rsidR="00D560F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VISA Exemption (</w:t>
      </w:r>
      <w:r w:rsidR="00D560F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วีซ่าฟรี) หรือขยายวันพำนักแก่นักท่องเที่ยวต่างชาติเพิ่มเติมอีก</w:t>
      </w:r>
      <w:r w:rsidR="00D560F4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D560F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โดยคาดว่า</w:t>
      </w:r>
      <w:r w:rsidR="00D560F4" w:rsidRPr="00C073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</w:t>
      </w:r>
      <w:r w:rsidR="00662128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ช่วง </w:t>
      </w:r>
      <w:r w:rsidR="00662128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High Season </w:t>
      </w:r>
      <w:r w:rsidR="00662128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นักท่องเที่ยว</w:t>
      </w:r>
      <w:r w:rsidR="0086386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ไทย</w:t>
      </w:r>
      <w:r w:rsidR="00662128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จะเดินทาง</w:t>
      </w:r>
      <w:r w:rsidR="0014165B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สัมผัสอากาศหนาวกัน</w:t>
      </w:r>
      <w:r w:rsid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อย่างคึกคัก</w:t>
      </w:r>
      <w:r w:rsidR="0014165B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มากขึ้น </w:t>
      </w:r>
      <w:r w:rsidR="0086386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รวมถึ</w:t>
      </w:r>
      <w:r w:rsidR="00CD076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ง</w:t>
      </w:r>
      <w:r w:rsid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การที่</w:t>
      </w:r>
      <w:r w:rsidR="00863868" w:rsidRPr="00863868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รัฐบาลอนุมัติ</w:t>
      </w:r>
      <w:r w:rsidR="0014165B" w:rsidRPr="0014165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การขยายเวลา</w:t>
      </w:r>
      <w:r w:rsidR="0014165B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เปิดสถานบริการถึงตี </w:t>
      </w:r>
      <w:r w:rsidR="0014165B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4 </w:t>
      </w:r>
      <w:r w:rsidR="0086386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โดยนำร่อง 4 </w:t>
      </w:r>
      <w:r w:rsidR="0014165B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จังหวัด</w:t>
      </w:r>
      <w:r w:rsidR="0086386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คือ</w:t>
      </w:r>
      <w:r w:rsidR="0014165B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กทม. ชลบุรี เชียงใหม่</w:t>
      </w:r>
      <w:r w:rsidR="00863868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และภูเก็ต</w:t>
      </w:r>
      <w:r w:rsidR="00863868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 </w:t>
      </w:r>
      <w:r w:rsidR="00863868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ในเดือนธันวาคม</w:t>
      </w:r>
      <w:r w:rsid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ที่จะถึงนี้</w:t>
      </w:r>
      <w:r w:rsidR="0014165B" w:rsidRPr="0014165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</w:t>
      </w:r>
      <w:r w:rsidR="00514B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จะ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เป็นการ</w:t>
      </w:r>
      <w:r w:rsidR="00D93A97" w:rsidRPr="00D93A97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กระตุ้นการท่องเที่ยวและการใช้จ่ายในช่วงฤดูกาลท่องเที่ยว</w:t>
      </w:r>
      <w:r w:rsidR="00D93A97" w:rsidRP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ได้</w:t>
      </w:r>
      <w:r w:rsid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เป็น</w:t>
      </w:r>
      <w:r w:rsidR="00D93A97" w:rsidRPr="00D93A97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อย่างดี</w:t>
      </w:r>
      <w:r w:rsidR="00A7602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7602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แต่ยังคงมี</w:t>
      </w:r>
      <w:r w:rsidR="00374C70" w:rsidRPr="00374C70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ปัจจัยต้องติดตามอย่างใกล้ชิด</w:t>
      </w:r>
      <w:r w:rsidR="00A7602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คือ</w:t>
      </w:r>
      <w:r w:rsidR="00374C70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สถานการณ์สู้รบ</w:t>
      </w:r>
      <w:r w:rsidR="00885B77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อาจส่งผลกระทบต่อราคาพลังงานให้ปรับตัวสูงขึ้น</w:t>
      </w:r>
      <w:r w:rsidR="00885B77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885B77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ความผันผวนของตลาดการเงินโลก</w:t>
      </w:r>
      <w:r w:rsidR="00885B77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ปัญหา</w:t>
      </w:r>
      <w:r w:rsidR="00885B77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วิกฤตฝุ่น </w:t>
      </w:r>
      <w:r w:rsidR="00885B77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PM2.5 </w:t>
      </w:r>
      <w:r w:rsidR="005E1C1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ต้อง</w:t>
      </w:r>
      <w:r w:rsidR="005E1C12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แก้ไข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อย่างจริงจัง</w:t>
      </w:r>
      <w:r w:rsidR="005E1C12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เร่งด่วน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และหาทางป้องกันไม่ให้เกิดผลกระทบในระยะยาว</w:t>
      </w:r>
      <w:r w:rsidR="00885B77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ทำอย่างต่อเนื่อง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885B77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 </w:t>
      </w:r>
      <w:r w:rsidR="005E1C1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ซึ่ง</w:t>
      </w:r>
      <w:r w:rsidR="00124D15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ส่ง</w:t>
      </w:r>
      <w:r w:rsidR="00124D15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ผลต่อการ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ลดกิจกรรมต่างๆ</w:t>
      </w:r>
      <w:r w:rsidR="005E1C1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ทั้งเดินทาง การออกจากบ้าน จับจ่ายซื้อ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lastRenderedPageBreak/>
        <w:t>สินค้า ก็จะทำให้</w:t>
      </w:r>
      <w:r w:rsidR="00A92AE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กระทบต่อเศรษฐกิจและการท่องเที่ยว</w:t>
      </w:r>
      <w:r w:rsidR="005E1C1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เงินหมุนเวียนในระบบน้อยลง </w:t>
      </w:r>
      <w:r w:rsidR="00A92AE4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โดยเฉพาะ</w:t>
      </w:r>
      <w:r w:rsidR="00A92AE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พื้นที่ภาคเหนืออาจสูญเสียโอกาสในการสร้างรายได้จากการท่องเที่ยว</w:t>
      </w:r>
      <w:r w:rsidR="00A92AE4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 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92A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76021" w:rsidRPr="00635DE4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นอกจากนี้นักท่องเที่ยวต่างชาติที่กำลังจะตัดสินใจเดินทางมาท่องเที่ยวไทยก็อาจจะชะลอไว้ก่อน หรืออาจจะเปลี่ยนไปเที่ยวประเทศอื่นที่คุณภาพอากาศดีกว่า</w:t>
      </w:r>
      <w:r w:rsidR="00124D15" w:rsidRPr="00635DE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</w:p>
    <w:bookmarkEnd w:id="1"/>
    <w:p w14:paraId="286DD504" w14:textId="0201FD19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12F545E9" w14:textId="77777777" w:rsidR="00600985" w:rsidRDefault="00600985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6E2EC2FB" w14:textId="77777777" w:rsidR="00031388" w:rsidRDefault="00031388" w:rsidP="00C84196">
      <w:pPr>
        <w:pStyle w:val="ListParagraph"/>
        <w:spacing w:after="0"/>
        <w:ind w:left="284" w:firstLine="436"/>
        <w:jc w:val="thaiDistribute"/>
        <w:rPr>
          <w:rFonts w:ascii="Sarabun" w:hAnsi="Sarabun" w:cs="Angsana New"/>
          <w:color w:val="555555"/>
          <w:spacing w:val="2"/>
          <w:shd w:val="clear" w:color="auto" w:fill="FFFFFF"/>
        </w:rPr>
      </w:pPr>
    </w:p>
    <w:p w14:paraId="1E641511" w14:textId="77777777" w:rsidR="00864D15" w:rsidRDefault="00864D15" w:rsidP="00864D15">
      <w:pPr>
        <w:spacing w:after="0"/>
        <w:jc w:val="thaiDistribute"/>
        <w:rPr>
          <w:rFonts w:ascii="Browallia New" w:hAnsi="Browallia New" w:cs="Browallia New"/>
          <w:color w:val="000000"/>
          <w:sz w:val="30"/>
          <w:szCs w:val="30"/>
          <w:shd w:val="clear" w:color="auto" w:fill="FFFFFF"/>
        </w:rPr>
      </w:pPr>
    </w:p>
    <w:p w14:paraId="1BF58F02" w14:textId="2DBDFB0A" w:rsidR="00EE514F" w:rsidRPr="00EE514F" w:rsidRDefault="00EE514F" w:rsidP="00C84196">
      <w:pPr>
        <w:pStyle w:val="ListParagraph"/>
        <w:spacing w:after="0"/>
        <w:ind w:left="284" w:firstLine="436"/>
        <w:jc w:val="thaiDistribute"/>
        <w:rPr>
          <w:rFonts w:ascii="DB Heavent" w:hAnsi="DB Heavent" w:cs="Angsana New"/>
          <w:color w:val="000000" w:themeColor="text1"/>
          <w:shd w:val="clear" w:color="auto" w:fill="FFFFFF"/>
        </w:rPr>
      </w:pPr>
    </w:p>
    <w:sectPr w:rsidR="00EE514F" w:rsidRPr="00EE514F" w:rsidSect="00663396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2ADC3" w14:textId="77777777" w:rsidR="00FA722C" w:rsidRDefault="00FA722C" w:rsidP="007B0DC3">
      <w:pPr>
        <w:spacing w:after="0" w:line="240" w:lineRule="auto"/>
      </w:pPr>
      <w:r>
        <w:separator/>
      </w:r>
    </w:p>
  </w:endnote>
  <w:endnote w:type="continuationSeparator" w:id="0">
    <w:p w14:paraId="6041C13D" w14:textId="77777777" w:rsidR="00FA722C" w:rsidRDefault="00FA722C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Sarabun">
    <w:altName w:val="Cambria"/>
    <w:charset w:val="DE"/>
    <w:family w:val="auto"/>
    <w:pitch w:val="variable"/>
    <w:sig w:usb0="21000007" w:usb1="00000001" w:usb2="00000000" w:usb3="00000000" w:csb0="0001019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B Heaven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0DB84" w14:textId="77777777" w:rsidR="00FA722C" w:rsidRDefault="00FA722C" w:rsidP="007B0DC3">
      <w:pPr>
        <w:spacing w:after="0" w:line="240" w:lineRule="auto"/>
      </w:pPr>
      <w:r>
        <w:separator/>
      </w:r>
    </w:p>
  </w:footnote>
  <w:footnote w:type="continuationSeparator" w:id="0">
    <w:p w14:paraId="78E3151A" w14:textId="77777777" w:rsidR="00FA722C" w:rsidRDefault="00FA722C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9176383">
    <w:abstractNumId w:val="6"/>
  </w:num>
  <w:num w:numId="2" w16cid:durableId="997608933">
    <w:abstractNumId w:val="20"/>
  </w:num>
  <w:num w:numId="3" w16cid:durableId="174391803">
    <w:abstractNumId w:val="33"/>
  </w:num>
  <w:num w:numId="4" w16cid:durableId="179319776">
    <w:abstractNumId w:val="14"/>
  </w:num>
  <w:num w:numId="5" w16cid:durableId="1531915774">
    <w:abstractNumId w:val="18"/>
  </w:num>
  <w:num w:numId="6" w16cid:durableId="1186216990">
    <w:abstractNumId w:val="29"/>
  </w:num>
  <w:num w:numId="7" w16cid:durableId="1250581768">
    <w:abstractNumId w:val="28"/>
  </w:num>
  <w:num w:numId="8" w16cid:durableId="1102145149">
    <w:abstractNumId w:val="21"/>
  </w:num>
  <w:num w:numId="9" w16cid:durableId="67457146">
    <w:abstractNumId w:val="1"/>
  </w:num>
  <w:num w:numId="10" w16cid:durableId="1618678752">
    <w:abstractNumId w:val="5"/>
  </w:num>
  <w:num w:numId="11" w16cid:durableId="669254563">
    <w:abstractNumId w:val="16"/>
  </w:num>
  <w:num w:numId="12" w16cid:durableId="1097139547">
    <w:abstractNumId w:val="10"/>
  </w:num>
  <w:num w:numId="13" w16cid:durableId="387652816">
    <w:abstractNumId w:val="23"/>
  </w:num>
  <w:num w:numId="14" w16cid:durableId="1714109401">
    <w:abstractNumId w:val="9"/>
  </w:num>
  <w:num w:numId="15" w16cid:durableId="1647247630">
    <w:abstractNumId w:val="3"/>
  </w:num>
  <w:num w:numId="16" w16cid:durableId="251672422">
    <w:abstractNumId w:val="25"/>
  </w:num>
  <w:num w:numId="17" w16cid:durableId="2136439660">
    <w:abstractNumId w:val="31"/>
  </w:num>
  <w:num w:numId="18" w16cid:durableId="165487588">
    <w:abstractNumId w:val="0"/>
  </w:num>
  <w:num w:numId="19" w16cid:durableId="1799101635">
    <w:abstractNumId w:val="13"/>
  </w:num>
  <w:num w:numId="20" w16cid:durableId="75589483">
    <w:abstractNumId w:val="30"/>
  </w:num>
  <w:num w:numId="21" w16cid:durableId="31198600">
    <w:abstractNumId w:val="19"/>
  </w:num>
  <w:num w:numId="22" w16cid:durableId="713431900">
    <w:abstractNumId w:val="22"/>
  </w:num>
  <w:num w:numId="23" w16cid:durableId="1172573784">
    <w:abstractNumId w:val="8"/>
  </w:num>
  <w:num w:numId="24" w16cid:durableId="1486357752">
    <w:abstractNumId w:val="4"/>
  </w:num>
  <w:num w:numId="25" w16cid:durableId="706879730">
    <w:abstractNumId w:val="24"/>
  </w:num>
  <w:num w:numId="26" w16cid:durableId="1521434006">
    <w:abstractNumId w:val="7"/>
  </w:num>
  <w:num w:numId="27" w16cid:durableId="1533109802">
    <w:abstractNumId w:val="34"/>
  </w:num>
  <w:num w:numId="28" w16cid:durableId="480772263">
    <w:abstractNumId w:val="12"/>
  </w:num>
  <w:num w:numId="29" w16cid:durableId="663437300">
    <w:abstractNumId w:val="32"/>
  </w:num>
  <w:num w:numId="30" w16cid:durableId="2085100356">
    <w:abstractNumId w:val="17"/>
  </w:num>
  <w:num w:numId="31" w16cid:durableId="135414477">
    <w:abstractNumId w:val="11"/>
  </w:num>
  <w:num w:numId="32" w16cid:durableId="599678630">
    <w:abstractNumId w:val="15"/>
  </w:num>
  <w:num w:numId="33" w16cid:durableId="1195734591">
    <w:abstractNumId w:val="27"/>
  </w:num>
  <w:num w:numId="34" w16cid:durableId="1378503640">
    <w:abstractNumId w:val="2"/>
  </w:num>
  <w:num w:numId="35" w16cid:durableId="7048636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5C8C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A728C"/>
    <w:rsid w:val="000B0B5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7338"/>
    <w:rsid w:val="001405D0"/>
    <w:rsid w:val="0014165B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1888"/>
    <w:rsid w:val="002F2157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831"/>
    <w:rsid w:val="003B3B2A"/>
    <w:rsid w:val="003B3FB8"/>
    <w:rsid w:val="003B55B3"/>
    <w:rsid w:val="003B7ADE"/>
    <w:rsid w:val="003B7F18"/>
    <w:rsid w:val="003C055D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557A"/>
    <w:rsid w:val="0044652C"/>
    <w:rsid w:val="00446778"/>
    <w:rsid w:val="004500F2"/>
    <w:rsid w:val="0045161D"/>
    <w:rsid w:val="00451F7F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341E"/>
    <w:rsid w:val="00543FE9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7F3"/>
    <w:rsid w:val="005729F8"/>
    <w:rsid w:val="0057352D"/>
    <w:rsid w:val="005754E0"/>
    <w:rsid w:val="00575E83"/>
    <w:rsid w:val="00577004"/>
    <w:rsid w:val="0057707A"/>
    <w:rsid w:val="0057769E"/>
    <w:rsid w:val="0057799C"/>
    <w:rsid w:val="005819E8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E0"/>
    <w:rsid w:val="005956B1"/>
    <w:rsid w:val="005963DC"/>
    <w:rsid w:val="00597025"/>
    <w:rsid w:val="005A120A"/>
    <w:rsid w:val="005A1EB0"/>
    <w:rsid w:val="005A2759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440"/>
    <w:rsid w:val="005F5550"/>
    <w:rsid w:val="005F56D5"/>
    <w:rsid w:val="005F6266"/>
    <w:rsid w:val="00600234"/>
    <w:rsid w:val="00600985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754"/>
    <w:rsid w:val="006973F2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8C"/>
    <w:rsid w:val="00737F70"/>
    <w:rsid w:val="007404EB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127A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3F17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6898"/>
    <w:rsid w:val="007D6FAD"/>
    <w:rsid w:val="007D740A"/>
    <w:rsid w:val="007E06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D15"/>
    <w:rsid w:val="00865AF8"/>
    <w:rsid w:val="00866065"/>
    <w:rsid w:val="008667AC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2817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B18"/>
    <w:rsid w:val="008D7CC3"/>
    <w:rsid w:val="008E0275"/>
    <w:rsid w:val="008E11B5"/>
    <w:rsid w:val="008E15F6"/>
    <w:rsid w:val="008E20E6"/>
    <w:rsid w:val="008E4016"/>
    <w:rsid w:val="008E4136"/>
    <w:rsid w:val="008E6585"/>
    <w:rsid w:val="008E7616"/>
    <w:rsid w:val="008E78F2"/>
    <w:rsid w:val="008F0355"/>
    <w:rsid w:val="008F049A"/>
    <w:rsid w:val="008F05B6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0CF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663EF"/>
    <w:rsid w:val="0096683C"/>
    <w:rsid w:val="00971C3F"/>
    <w:rsid w:val="00971CD5"/>
    <w:rsid w:val="00974D7D"/>
    <w:rsid w:val="00977AD7"/>
    <w:rsid w:val="00982A48"/>
    <w:rsid w:val="009834C4"/>
    <w:rsid w:val="009839AB"/>
    <w:rsid w:val="00984075"/>
    <w:rsid w:val="0098414B"/>
    <w:rsid w:val="00984D1E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44FF"/>
    <w:rsid w:val="009A59E4"/>
    <w:rsid w:val="009A69C1"/>
    <w:rsid w:val="009A7E4E"/>
    <w:rsid w:val="009B04E1"/>
    <w:rsid w:val="009B06D3"/>
    <w:rsid w:val="009B0E7B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65AD"/>
    <w:rsid w:val="009E6A60"/>
    <w:rsid w:val="009E6F31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338"/>
    <w:rsid w:val="00AB69EA"/>
    <w:rsid w:val="00AB787D"/>
    <w:rsid w:val="00AC0611"/>
    <w:rsid w:val="00AC0F53"/>
    <w:rsid w:val="00AC49CA"/>
    <w:rsid w:val="00AC50C8"/>
    <w:rsid w:val="00AC621C"/>
    <w:rsid w:val="00AC7685"/>
    <w:rsid w:val="00AD2E03"/>
    <w:rsid w:val="00AD2F9F"/>
    <w:rsid w:val="00AD30EE"/>
    <w:rsid w:val="00AD33C8"/>
    <w:rsid w:val="00AD573F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741E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1945"/>
    <w:rsid w:val="00B92A74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C544E"/>
    <w:rsid w:val="00BD01AF"/>
    <w:rsid w:val="00BD0442"/>
    <w:rsid w:val="00BD0891"/>
    <w:rsid w:val="00BD0F62"/>
    <w:rsid w:val="00BD159A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E83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FF9"/>
    <w:rsid w:val="00C0601B"/>
    <w:rsid w:val="00C0731D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8F"/>
    <w:rsid w:val="00C40E93"/>
    <w:rsid w:val="00C41B31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69E2"/>
    <w:rsid w:val="00C87269"/>
    <w:rsid w:val="00C8787A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762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969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4C7"/>
    <w:rsid w:val="00D52977"/>
    <w:rsid w:val="00D534A4"/>
    <w:rsid w:val="00D53D1C"/>
    <w:rsid w:val="00D54ACA"/>
    <w:rsid w:val="00D55D14"/>
    <w:rsid w:val="00D560F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1556"/>
    <w:rsid w:val="00D93A97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12A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1A3"/>
    <w:rsid w:val="00E00E31"/>
    <w:rsid w:val="00E01B43"/>
    <w:rsid w:val="00E02166"/>
    <w:rsid w:val="00E03701"/>
    <w:rsid w:val="00E03F4F"/>
    <w:rsid w:val="00E04C2D"/>
    <w:rsid w:val="00E04FC6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920"/>
    <w:rsid w:val="00E56AAE"/>
    <w:rsid w:val="00E570A7"/>
    <w:rsid w:val="00E60E0B"/>
    <w:rsid w:val="00E60E83"/>
    <w:rsid w:val="00E61DD3"/>
    <w:rsid w:val="00E62FB2"/>
    <w:rsid w:val="00E64C5C"/>
    <w:rsid w:val="00E64CC6"/>
    <w:rsid w:val="00E6531D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5FCD"/>
    <w:rsid w:val="00F0667B"/>
    <w:rsid w:val="00F0675A"/>
    <w:rsid w:val="00F07845"/>
    <w:rsid w:val="00F0791D"/>
    <w:rsid w:val="00F07B64"/>
    <w:rsid w:val="00F10641"/>
    <w:rsid w:val="00F11E4D"/>
    <w:rsid w:val="00F12109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2C6E"/>
    <w:rsid w:val="00F44E6C"/>
    <w:rsid w:val="00F4588D"/>
    <w:rsid w:val="00F45A49"/>
    <w:rsid w:val="00F45F85"/>
    <w:rsid w:val="00F47654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544E"/>
    <w:rsid w:val="00F65A7F"/>
    <w:rsid w:val="00F673A3"/>
    <w:rsid w:val="00F716C3"/>
    <w:rsid w:val="00F734FD"/>
    <w:rsid w:val="00F745F6"/>
    <w:rsid w:val="00F772BD"/>
    <w:rsid w:val="00F774E0"/>
    <w:rsid w:val="00F77875"/>
    <w:rsid w:val="00F77953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22C"/>
    <w:rsid w:val="00FA796A"/>
    <w:rsid w:val="00FB116D"/>
    <w:rsid w:val="00FB154E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5A79"/>
    <w:rsid w:val="00FE5CB4"/>
    <w:rsid w:val="00FE6506"/>
    <w:rsid w:val="00FE663F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1084</Words>
  <Characters>6181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11</cp:revision>
  <cp:lastPrinted>2023-04-05T08:31:00Z</cp:lastPrinted>
  <dcterms:created xsi:type="dcterms:W3CDTF">2023-11-07T06:04:00Z</dcterms:created>
  <dcterms:modified xsi:type="dcterms:W3CDTF">2023-11-07T07:06:00Z</dcterms:modified>
</cp:coreProperties>
</file>