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4C9BFB7B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1823BB92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E114B8">
        <w:rPr>
          <w:rFonts w:asciiTheme="minorBidi" w:hAnsiTheme="minorBidi" w:cstheme="minorBidi" w:hint="cs"/>
          <w:b/>
          <w:bCs/>
          <w:color w:val="003399"/>
          <w:cs/>
        </w:rPr>
        <w:t>5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20051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2566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36DB859D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520051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6CC92D4" w14:textId="77777777" w:rsidR="0012454A" w:rsidRDefault="0012454A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06BF6F2" w14:textId="1D516A10" w:rsidR="003B0917" w:rsidRPr="003B0917" w:rsidRDefault="003B0917" w:rsidP="003B0917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/>
          <w:color w:val="000000" w:themeColor="text1"/>
          <w:cs/>
        </w:rPr>
        <w:tab/>
      </w:r>
      <w:r w:rsidRPr="003B0917">
        <w:rPr>
          <w:rFonts w:asciiTheme="minorBidi" w:hAnsiTheme="minorBidi" w:cs="Cordia New" w:hint="cs"/>
          <w:color w:val="000000" w:themeColor="text1"/>
          <w:cs/>
        </w:rPr>
        <w:t xml:space="preserve">อัตราการเข้าพักโดยเฉลี่ยลดลงจากเดือนก่อน จากการปิดภาคเรียนของบางประเทศที่สิ้นสุดลง ทำให้นักท่องเที่ยวต่างชาติลดลงจากเดือนก่อน อย่างไรก็ดี การท่องเที่ยวที่ฟื้นตัวต่อเนื่อง ทำให้โรงแรมบางส่วนสามารถปรับราคาห้องพักได้สูงกว่าช่วงก่อน </w:t>
      </w:r>
      <w:r w:rsidRPr="003B0917">
        <w:rPr>
          <w:rFonts w:asciiTheme="minorBidi" w:hAnsiTheme="minorBidi" w:cs="Cordia New" w:hint="cs"/>
          <w:color w:val="000000" w:themeColor="text1"/>
        </w:rPr>
        <w:t xml:space="preserve">COVID-19 </w:t>
      </w:r>
      <w:r w:rsidRPr="003B0917">
        <w:rPr>
          <w:rFonts w:asciiTheme="minorBidi" w:hAnsiTheme="minorBidi" w:cs="Cordia New" w:hint="cs"/>
          <w:color w:val="000000" w:themeColor="text1"/>
          <w:cs/>
        </w:rPr>
        <w:t xml:space="preserve">แล้ว โดยเฉพาะโรงแรมระดับ </w:t>
      </w:r>
      <w:r w:rsidRPr="003B0917">
        <w:rPr>
          <w:rFonts w:asciiTheme="minorBidi" w:hAnsiTheme="minorBidi" w:cs="Cordia New" w:hint="cs"/>
          <w:color w:val="000000" w:themeColor="text1"/>
        </w:rPr>
        <w:t xml:space="preserve">4 </w:t>
      </w:r>
      <w:r w:rsidRPr="003B0917">
        <w:rPr>
          <w:rFonts w:asciiTheme="minorBidi" w:hAnsiTheme="minorBidi" w:cs="Cordia New" w:hint="cs"/>
          <w:color w:val="000000" w:themeColor="text1"/>
          <w:cs/>
        </w:rPr>
        <w:t xml:space="preserve">ดาวขึ้นไป สำหรับแนวโน้มลูกค้าใน </w:t>
      </w:r>
      <w:r w:rsidRPr="003B0917">
        <w:rPr>
          <w:rFonts w:asciiTheme="minorBidi" w:hAnsiTheme="minorBidi" w:cs="Cordia New" w:hint="cs"/>
          <w:color w:val="000000" w:themeColor="text1"/>
        </w:rPr>
        <w:t xml:space="preserve">Q4/66 </w:t>
      </w:r>
      <w:r w:rsidRPr="003B0917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โรงแรมส่วนใหญ่ประเมินว่าลูกค้าต่างชาติมีแนวโน้มเพิ่มขึ้นเมื่อเทียบกับ ไตรมาสก่อน ขณะที่ลูกค้าไทยมีแนวโน้มทรงตัว ด้านความสามารถในการทำกำไร ส่วนใหญ่คาดว่าอัตรากำไรสุทธิใน </w:t>
      </w:r>
      <w:r w:rsidRPr="003B0917">
        <w:rPr>
          <w:rFonts w:asciiTheme="minorBidi" w:hAnsiTheme="minorBidi" w:cs="Cordia New" w:hint="cs"/>
          <w:color w:val="000000" w:themeColor="text1"/>
        </w:rPr>
        <w:t xml:space="preserve">Q3/66 </w:t>
      </w:r>
      <w:r w:rsidRPr="003B0917">
        <w:rPr>
          <w:rFonts w:asciiTheme="minorBidi" w:hAnsiTheme="minorBidi" w:cs="Cordia New" w:hint="cs"/>
          <w:color w:val="000000" w:themeColor="text1"/>
          <w:cs/>
        </w:rPr>
        <w:t>มีแนวโน้มเพิ่มขึ้น เมื่อเทียบกับช่วงเดียวกันปีก่อน โดยเฉพาะกลุ่มโรงแรมที่รับนักท่องเที่ยวต่างชาติเป็นหลัก</w:t>
      </w:r>
    </w:p>
    <w:p w14:paraId="14017787" w14:textId="78ED985F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2382CD4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16F525B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520051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1D4E2347" w:rsidR="0057799C" w:rsidRPr="00A15797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52005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12-27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2005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กันยายน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4DFB5BBF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520051">
        <w:rPr>
          <w:rFonts w:asciiTheme="minorBidi" w:hAnsiTheme="minorBidi" w:cstheme="minorBidi" w:hint="cs"/>
          <w:b/>
          <w:bCs/>
          <w:color w:val="003399"/>
          <w:cs/>
        </w:rPr>
        <w:t>75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6260C269" w14:textId="6CC560A2" w:rsidR="0057799C" w:rsidRDefault="00520051" w:rsidP="0052005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520051">
        <w:rPr>
          <w:rFonts w:asciiTheme="minorBidi" w:hAnsiTheme="minorBidi" w:cs="Cordia New" w:hint="cs"/>
          <w:color w:val="000000" w:themeColor="text1"/>
          <w:cs/>
        </w:rPr>
        <w:t>ก.ย.</w:t>
      </w:r>
      <w:r w:rsidRPr="0052005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520051">
        <w:rPr>
          <w:rFonts w:asciiTheme="minorBidi" w:hAnsiTheme="minorBidi" w:cs="Cordia New"/>
          <w:color w:val="000000" w:themeColor="text1"/>
        </w:rPr>
        <w:t xml:space="preserve">46%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 ส.ค. จากการปิดภาคเรียนของบางภูมิภาคสิ้นสุดลง ทำให้นักท่องเที่ยวต่างชาติลดลงจากเดือนก่อน สำหรับคาดการณ์อัตราการเข้าพักเดือน ต.ค. อยู่ที่ </w:t>
      </w:r>
      <w:r w:rsidRPr="00520051">
        <w:rPr>
          <w:rFonts w:asciiTheme="minorBidi" w:hAnsiTheme="minorBidi" w:cs="Cordia New"/>
          <w:color w:val="000000" w:themeColor="text1"/>
        </w:rPr>
        <w:t xml:space="preserve">48.9%  </w:t>
      </w:r>
      <w:r w:rsidR="007E3680" w:rsidRPr="007E3680">
        <w:rPr>
          <w:rFonts w:asciiTheme="minorBidi" w:hAnsiTheme="minorBidi" w:cs="Cordia New"/>
          <w:color w:val="000000" w:themeColor="text1"/>
        </w:rPr>
        <w:t xml:space="preserve"> </w:t>
      </w:r>
    </w:p>
    <w:p w14:paraId="682F813C" w14:textId="77777777" w:rsidR="003B0917" w:rsidRDefault="003B0917" w:rsidP="0052005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389A935" w14:textId="77777777" w:rsidR="003B0917" w:rsidRPr="00520051" w:rsidRDefault="003B0917" w:rsidP="00520051">
      <w:pPr>
        <w:spacing w:after="0"/>
        <w:jc w:val="thaiDistribute"/>
        <w:rPr>
          <w:rFonts w:asciiTheme="minorBidi" w:hAnsiTheme="minorBidi" w:cs="Cordia New"/>
          <w:color w:val="000000" w:themeColor="text1"/>
          <w:cs/>
        </w:rPr>
      </w:pPr>
    </w:p>
    <w:tbl>
      <w:tblPr>
        <w:tblStyle w:val="TableGrid"/>
        <w:tblW w:w="0" w:type="auto"/>
        <w:tblInd w:w="985" w:type="dxa"/>
        <w:tblLook w:val="04A0" w:firstRow="1" w:lastRow="0" w:firstColumn="1" w:lastColumn="0" w:noHBand="0" w:noVBand="1"/>
      </w:tblPr>
      <w:tblGrid>
        <w:gridCol w:w="3780"/>
        <w:gridCol w:w="1218"/>
        <w:gridCol w:w="1071"/>
      </w:tblGrid>
      <w:tr w:rsidR="00666524" w:rsidRPr="00B7681C" w14:paraId="50B67615" w14:textId="77777777" w:rsidTr="00520051">
        <w:tc>
          <w:tcPr>
            <w:tcW w:w="3780" w:type="dxa"/>
            <w:shd w:val="clear" w:color="auto" w:fill="BDD6EE" w:themeFill="accent5" w:themeFillTint="66"/>
          </w:tcPr>
          <w:p w14:paraId="350F19CD" w14:textId="1C8ABEE4" w:rsidR="00666524" w:rsidRPr="00B7681C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</w:tc>
        <w:tc>
          <w:tcPr>
            <w:tcW w:w="1218" w:type="dxa"/>
            <w:shd w:val="clear" w:color="auto" w:fill="BDD6EE" w:themeFill="accent5" w:themeFillTint="66"/>
          </w:tcPr>
          <w:p w14:paraId="26C36892" w14:textId="74835692" w:rsidR="00666524" w:rsidRDefault="00520051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5D9748" w14:textId="32A09C2E" w:rsidR="00666524" w:rsidRDefault="00520051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ก.ย.</w:t>
            </w:r>
            <w:r w:rsidR="0066652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66</w:t>
            </w:r>
          </w:p>
        </w:tc>
      </w:tr>
      <w:tr w:rsidR="007E3680" w:rsidRPr="00B7681C" w14:paraId="1D20D516" w14:textId="77777777" w:rsidTr="00520051">
        <w:tc>
          <w:tcPr>
            <w:tcW w:w="3780" w:type="dxa"/>
          </w:tcPr>
          <w:p w14:paraId="02DCF4C6" w14:textId="2D2BC419" w:rsidR="007E3680" w:rsidRPr="00477702" w:rsidRDefault="00520051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520051">
              <w:rPr>
                <w:rFonts w:asciiTheme="minorBidi" w:hAnsiTheme="minorBidi" w:cs="Cordia New"/>
                <w:color w:val="000000" w:themeColor="text1"/>
              </w:rPr>
              <w:t xml:space="preserve">Occupancy rate </w:t>
            </w:r>
            <w:r w:rsidRPr="00520051">
              <w:rPr>
                <w:rFonts w:asciiTheme="minorBidi" w:hAnsiTheme="minorBidi" w:cs="Cordia New" w:hint="cs"/>
                <w:color w:val="000000" w:themeColor="text1"/>
                <w:cs/>
              </w:rPr>
              <w:t>เดือนปัจจุบัน (</w:t>
            </w:r>
            <w:r w:rsidRPr="00520051">
              <w:rPr>
                <w:rFonts w:asciiTheme="minorBidi" w:hAnsiTheme="minorBidi" w:cs="Cordia New"/>
                <w:color w:val="000000" w:themeColor="text1"/>
              </w:rPr>
              <w:t>%)</w:t>
            </w:r>
          </w:p>
        </w:tc>
        <w:tc>
          <w:tcPr>
            <w:tcW w:w="1218" w:type="dxa"/>
          </w:tcPr>
          <w:p w14:paraId="6784AB87" w14:textId="27986420" w:rsidR="00520051" w:rsidRDefault="00520051" w:rsidP="0052005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58.4</w:t>
            </w:r>
          </w:p>
        </w:tc>
        <w:tc>
          <w:tcPr>
            <w:tcW w:w="1071" w:type="dxa"/>
          </w:tcPr>
          <w:p w14:paraId="71A70E0B" w14:textId="5D854A01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</w:t>
            </w:r>
            <w:r w:rsidR="00520051">
              <w:rPr>
                <w:rFonts w:asciiTheme="minorBidi" w:hAnsiTheme="minorBidi" w:cstheme="minorBidi" w:hint="cs"/>
                <w:sz w:val="30"/>
                <w:szCs w:val="30"/>
                <w:cs/>
              </w:rPr>
              <w:t>6.1</w:t>
            </w:r>
          </w:p>
        </w:tc>
      </w:tr>
      <w:tr w:rsidR="007E3680" w:rsidRPr="00477702" w14:paraId="5BF490FC" w14:textId="77777777" w:rsidTr="00520051">
        <w:tc>
          <w:tcPr>
            <w:tcW w:w="3780" w:type="dxa"/>
          </w:tcPr>
          <w:p w14:paraId="0F9B6198" w14:textId="6C9A6787" w:rsidR="007E3680" w:rsidRPr="00477702" w:rsidRDefault="00520051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520051">
              <w:rPr>
                <w:rFonts w:asciiTheme="minorBidi" w:hAnsiTheme="minorBidi" w:cs="Cordia New"/>
                <w:color w:val="000000" w:themeColor="text1"/>
              </w:rPr>
              <w:t xml:space="preserve">Occupancy </w:t>
            </w:r>
            <w:r>
              <w:rPr>
                <w:rFonts w:asciiTheme="minorBidi" w:hAnsiTheme="minorBidi" w:cs="Cordia New"/>
                <w:color w:val="000000" w:themeColor="text1"/>
              </w:rPr>
              <w:t>forecast</w:t>
            </w:r>
            <w:r w:rsidRPr="00520051">
              <w:rPr>
                <w:rFonts w:asciiTheme="minorBidi" w:hAnsiTheme="minorBidi" w:cs="Cordia New"/>
                <w:color w:val="000000" w:themeColor="text1"/>
              </w:rPr>
              <w:t xml:space="preserve"> </w:t>
            </w:r>
            <w:r w:rsidRPr="00520051">
              <w:rPr>
                <w:rFonts w:asciiTheme="minorBidi" w:hAnsiTheme="minorBidi" w:cs="Cordia New" w:hint="cs"/>
                <w:color w:val="000000" w:themeColor="text1"/>
                <w:cs/>
              </w:rPr>
              <w:t>เดือน</w:t>
            </w: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ถัดไป</w:t>
            </w:r>
            <w:r w:rsidRPr="00520051">
              <w:rPr>
                <w:rFonts w:asciiTheme="minorBidi" w:hAnsiTheme="minorBidi" w:cs="Cordia New" w:hint="cs"/>
                <w:color w:val="000000" w:themeColor="text1"/>
                <w:cs/>
              </w:rPr>
              <w:t xml:space="preserve"> (</w:t>
            </w:r>
            <w:r w:rsidRPr="00520051">
              <w:rPr>
                <w:rFonts w:asciiTheme="minorBidi" w:hAnsiTheme="minorBidi" w:cs="Cordia New"/>
                <w:color w:val="000000" w:themeColor="text1"/>
              </w:rPr>
              <w:t>%)</w:t>
            </w:r>
          </w:p>
        </w:tc>
        <w:tc>
          <w:tcPr>
            <w:tcW w:w="1218" w:type="dxa"/>
          </w:tcPr>
          <w:p w14:paraId="30952438" w14:textId="3CE5C0F9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</w:t>
            </w:r>
            <w:r w:rsidR="00520051">
              <w:rPr>
                <w:rFonts w:asciiTheme="minorBidi" w:hAnsiTheme="minorBidi" w:cstheme="minorBidi" w:hint="cs"/>
                <w:sz w:val="30"/>
                <w:szCs w:val="30"/>
                <w:cs/>
              </w:rPr>
              <w:t>8.9</w:t>
            </w:r>
          </w:p>
        </w:tc>
        <w:tc>
          <w:tcPr>
            <w:tcW w:w="1071" w:type="dxa"/>
          </w:tcPr>
          <w:p w14:paraId="56FBCB53" w14:textId="25A30EE5" w:rsidR="007E3680" w:rsidRDefault="00520051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48.9</w:t>
            </w:r>
          </w:p>
        </w:tc>
      </w:tr>
    </w:tbl>
    <w:p w14:paraId="7BA82359" w14:textId="77777777" w:rsidR="00B84698" w:rsidRPr="00520051" w:rsidRDefault="00B84698" w:rsidP="00520051">
      <w:pPr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</w:p>
    <w:p w14:paraId="7C60FBB3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5D78A0B6" w14:textId="67C89D3C" w:rsidR="0012118A" w:rsidRPr="00D202C3" w:rsidRDefault="00520051" w:rsidP="00DD37DB">
      <w:pPr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ในเดือนนี้โรงแรมส่วนใหญ่ยังเผชิญปัญหาขาดแคลนแรงงาน (รวม </w:t>
      </w:r>
      <w:r w:rsidRPr="00520051">
        <w:rPr>
          <w:rFonts w:asciiTheme="minorBidi" w:hAnsiTheme="minorBidi" w:cs="Cordia New"/>
          <w:color w:val="000000" w:themeColor="text1"/>
        </w:rPr>
        <w:t xml:space="preserve">59% </w:t>
      </w:r>
      <w:r w:rsidRPr="00520051">
        <w:rPr>
          <w:rFonts w:asciiTheme="minorBidi" w:hAnsiTheme="minorBidi" w:cs="Cordia New" w:hint="cs"/>
          <w:color w:val="000000" w:themeColor="text1"/>
          <w:cs/>
        </w:rPr>
        <w:t>ของผู้ตอบ) โดยส่วนใหญ่กระทบจำนวนลูกค้าที่รับได้ แต่ไม่กระทบคุณภาพการให้บริการ</w:t>
      </w:r>
    </w:p>
    <w:p w14:paraId="07E740C8" w14:textId="0EC0BAD4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58345044" w14:textId="77777777" w:rsidR="00520051" w:rsidRPr="00520051" w:rsidRDefault="00520051" w:rsidP="0033341E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520051">
        <w:rPr>
          <w:rFonts w:asciiTheme="minorBidi" w:hAnsiTheme="minorBidi" w:cs="Cordia New"/>
          <w:color w:val="000000" w:themeColor="text1"/>
        </w:rPr>
        <w:t xml:space="preserve"> (1)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มาตรการกระตุ้นและสนับสนุนการท่องเที่ยวไทยอย่างต่อเนื่อง เช่น มีมาตรการเราเที่ยวด้วยกัน ผ่อนปรนเงื่อนไขการเดินทางเข้าประเทศไทยของต่างชาติ รวมถึงสร้างความเชื่อมั่นด้านความปลอดภัยหลังจากมีข่าวด้านลบในการเดินทางมาท่องเที่ยวไทย นอกจากนี้ ผู้ประกอบการยังอยากให้มีการกระตุ้นการท่องเที่ยวเมืองรองและกระตุ้นนักท่องเที่ยวในช่วง </w:t>
      </w:r>
      <w:r w:rsidRPr="00520051">
        <w:rPr>
          <w:rFonts w:asciiTheme="minorBidi" w:hAnsiTheme="minorBidi" w:cs="Cordia New"/>
          <w:color w:val="000000" w:themeColor="text1"/>
        </w:rPr>
        <w:t>low season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 มากขึ้น</w:t>
      </w:r>
      <w:r w:rsidRPr="00520051">
        <w:rPr>
          <w:rFonts w:asciiTheme="minorBidi" w:hAnsiTheme="minorBidi" w:cs="Cordia New"/>
          <w:color w:val="000000" w:themeColor="text1"/>
        </w:rPr>
        <w:t xml:space="preserve">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เช่น จัดกิจกรรมหรือกีฬาในร่มช่วงฤดูฝน เพื่อให้มีนักท่องเที่ยวตลอดปี </w:t>
      </w:r>
      <w:r w:rsidRPr="00520051">
        <w:rPr>
          <w:rFonts w:asciiTheme="minorBidi" w:hAnsiTheme="minorBidi" w:cs="Cordia New"/>
          <w:color w:val="000000" w:themeColor="text1"/>
        </w:rPr>
        <w:t xml:space="preserve">(2)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มาตรการช่วยเหลือด้านค่าใช้จ่าย เช่น ลดค่าไฟฟ้า และภาษีและค่าธรรมเนียมอื่น ๆ เพื่อเพิ่มสภาพคล่องให้กับธุรกิจ </w:t>
      </w:r>
      <w:r w:rsidRPr="00520051">
        <w:rPr>
          <w:rFonts w:asciiTheme="minorBidi" w:hAnsiTheme="minorBidi" w:cs="Cordia New"/>
          <w:color w:val="000000" w:themeColor="text1"/>
          <w:cs/>
        </w:rPr>
        <w:br/>
      </w:r>
      <w:r w:rsidRPr="00520051">
        <w:rPr>
          <w:rFonts w:asciiTheme="minorBidi" w:hAnsiTheme="minorBidi" w:cs="Cordia New"/>
          <w:color w:val="000000" w:themeColor="text1"/>
        </w:rPr>
        <w:t xml:space="preserve">(3)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โดยผู้ประกอบการอยากให้ภาครัฐเร่งรัดมาตรการการรับแรงงานต่างด้าวให้เร็วขึ้น และให้มีการจัดอบรมและพัฒนาบุคลากรในธุรกิจโรงแรม และ </w:t>
      </w:r>
      <w:r w:rsidRPr="00520051">
        <w:rPr>
          <w:rFonts w:asciiTheme="minorBidi" w:hAnsiTheme="minorBidi" w:cs="Cordia New"/>
          <w:color w:val="000000" w:themeColor="text1"/>
        </w:rPr>
        <w:t xml:space="preserve">(4)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มาตรการด้านการเงิน โดยมีสินเชื่อดอกเบี้ยระยะยาวสำหรับการปรับปรุงกิจการและเพิ่มสิ่งอำนวยความสะดวกภายในโรงแรม ซึ่งจะช่วยเพิ่มความสามารถในการแข่งขันให้กับผู้ประกอบการได้ </w:t>
      </w:r>
    </w:p>
    <w:p w14:paraId="1584B030" w14:textId="77777777" w:rsidR="00D202C3" w:rsidRDefault="00D202C3" w:rsidP="00666524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2709BD83" w14:textId="4122DFCC" w:rsidR="00520051" w:rsidRDefault="00DB448A" w:rsidP="0052005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bookmarkStart w:id="1" w:name="_Hlk91681413"/>
      <w:r w:rsidR="00520051"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ประเมินจำนวนลูกค้าต่างชาติและลูกค้าไทยที่เข้าพักในช่วง </w:t>
      </w:r>
      <w:r w:rsidR="00520051"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Q4/66 </w:t>
      </w:r>
      <w:r w:rsidR="00520051"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เทียบกับ </w:t>
      </w:r>
      <w:r w:rsidR="00520051"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Q3/66</w:t>
      </w:r>
    </w:p>
    <w:p w14:paraId="4E588307" w14:textId="04663A78" w:rsidR="00520051" w:rsidRDefault="00520051" w:rsidP="00520051">
      <w:pPr>
        <w:pStyle w:val="ListParagraph"/>
        <w:numPr>
          <w:ilvl w:val="0"/>
          <w:numId w:val="27"/>
        </w:numPr>
        <w:spacing w:after="0"/>
        <w:ind w:left="284" w:hanging="284"/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โรงแรมส่วนใหญ่ประเมินว่าใน </w:t>
      </w:r>
      <w:r w:rsidRPr="00520051">
        <w:rPr>
          <w:rFonts w:asciiTheme="minorBidi" w:hAnsiTheme="minorBidi" w:cs="Cordia New"/>
          <w:color w:val="000000" w:themeColor="text1"/>
        </w:rPr>
        <w:t xml:space="preserve">Q4/66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จะมีลูกค้าต่างชาติ (ไม่รวมจีน) เพิ่มขึ้นเมื่อเทียบกับ </w:t>
      </w:r>
      <w:r w:rsidRPr="00520051">
        <w:rPr>
          <w:rFonts w:asciiTheme="minorBidi" w:hAnsiTheme="minorBidi" w:cs="Cordia New"/>
          <w:color w:val="000000" w:themeColor="text1"/>
        </w:rPr>
        <w:t>Q3/66 (</w:t>
      </w:r>
      <w:r w:rsidRPr="00520051">
        <w:rPr>
          <w:rFonts w:asciiTheme="minorBidi" w:hAnsiTheme="minorBidi" w:cs="Cordia New" w:hint="cs"/>
          <w:color w:val="000000" w:themeColor="text1"/>
          <w:cs/>
        </w:rPr>
        <w:t>ส</w:t>
      </w:r>
      <w:r>
        <w:rPr>
          <w:rFonts w:asciiTheme="minorBidi" w:hAnsiTheme="minorBidi" w:cs="Cordia New" w:hint="cs"/>
          <w:color w:val="000000" w:themeColor="text1"/>
          <w:cs/>
        </w:rPr>
        <w:t>ั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ดส่วนผู้ที่ตอบมากขึ้นรวม </w:t>
      </w:r>
      <w:r w:rsidRPr="00520051">
        <w:rPr>
          <w:rFonts w:asciiTheme="minorBidi" w:hAnsiTheme="minorBidi" w:cs="Cordia New"/>
          <w:color w:val="000000" w:themeColor="text1"/>
        </w:rPr>
        <w:t xml:space="preserve">55%)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และส่วนใหญ่คาดว่าเพิ่มขึ้นไม่เกิน </w:t>
      </w:r>
      <w:r w:rsidRPr="00520051">
        <w:rPr>
          <w:rFonts w:asciiTheme="minorBidi" w:hAnsiTheme="minorBidi" w:cs="Cordia New"/>
          <w:color w:val="000000" w:themeColor="text1"/>
        </w:rPr>
        <w:t>10%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 ทั้งนี้ โรงแรมระดับ </w:t>
      </w:r>
      <w:r w:rsidRPr="00520051">
        <w:rPr>
          <w:rFonts w:asciiTheme="minorBidi" w:hAnsiTheme="minorBidi" w:cs="Cordia New"/>
          <w:color w:val="000000" w:themeColor="text1"/>
        </w:rPr>
        <w:t xml:space="preserve">4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ดาวขึ้นไปมีมุมมองที่ดีกว่าโรงแรมระดับไม่เกิน </w:t>
      </w:r>
      <w:r w:rsidRPr="00520051">
        <w:rPr>
          <w:rFonts w:asciiTheme="minorBidi" w:hAnsiTheme="minorBidi" w:cs="Cordia New"/>
          <w:color w:val="000000" w:themeColor="text1"/>
        </w:rPr>
        <w:t xml:space="preserve">3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ดาว </w:t>
      </w:r>
    </w:p>
    <w:p w14:paraId="623B80B1" w14:textId="77777777" w:rsidR="00520051" w:rsidRDefault="00520051" w:rsidP="0052005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โรงแรมระดับ </w:t>
      </w:r>
      <w:r w:rsidRPr="00520051">
        <w:rPr>
          <w:rFonts w:asciiTheme="minorBidi" w:hAnsiTheme="minorBidi" w:cs="Cordia New"/>
          <w:color w:val="000000" w:themeColor="text1"/>
        </w:rPr>
        <w:t xml:space="preserve">4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ดาวขึ้นไปส่วนใหญ่ประเมินว่าใน </w:t>
      </w:r>
      <w:r w:rsidRPr="00520051">
        <w:rPr>
          <w:rFonts w:asciiTheme="minorBidi" w:hAnsiTheme="minorBidi" w:cs="Cordia New"/>
          <w:color w:val="000000" w:themeColor="text1"/>
        </w:rPr>
        <w:t xml:space="preserve">Q4/66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ลูกค้าจีนมีแนวโน้มเพิ่มขึ้นจากไตรมาสก่อน โดยเฉพาะโรงแรมในภาคเหนือและภาคใต้ </w:t>
      </w:r>
    </w:p>
    <w:p w14:paraId="52D1E17A" w14:textId="5F7CA008" w:rsidR="00520051" w:rsidRPr="00520051" w:rsidRDefault="00520051" w:rsidP="0052005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สำหรับลูกค้าไทยใน </w:t>
      </w:r>
      <w:r w:rsidRPr="00520051">
        <w:rPr>
          <w:rFonts w:asciiTheme="minorBidi" w:hAnsiTheme="minorBidi" w:cs="Cordia New"/>
          <w:color w:val="000000" w:themeColor="text1"/>
        </w:rPr>
        <w:t>Q4/66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 โรงแรมส่วนใหญ่ประเมินว่าจะมีจำนวนใกล้เคียงกับไตรมาสก่อน โดยส่วนใหญ่เป็นโรงแรมในภาคกลางและภาคตะวันออก </w:t>
      </w:r>
    </w:p>
    <w:p w14:paraId="681F3328" w14:textId="77777777" w:rsidR="009A2599" w:rsidRDefault="009A2599" w:rsidP="003B0917">
      <w:pPr>
        <w:pStyle w:val="ListParagraph"/>
        <w:ind w:left="540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17C41C2A" w14:textId="77777777" w:rsidR="009A2599" w:rsidRDefault="009A2599" w:rsidP="00D202C3">
      <w:pPr>
        <w:pStyle w:val="ListParagraph"/>
        <w:ind w:left="54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5816F34" w14:textId="0FFA7E18" w:rsidR="00D202C3" w:rsidRPr="00D202C3" w:rsidRDefault="00666524" w:rsidP="00D202C3">
      <w:pPr>
        <w:pStyle w:val="ListParagraph"/>
        <w:ind w:left="54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#2 : </w:t>
      </w:r>
      <w:r w:rsidR="00520051"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ราคาห้องพักเฉลี่ยต่อวัน ณ ก.ย. </w:t>
      </w:r>
      <w:r w:rsidR="00520051"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66</w:t>
      </w:r>
      <w:r w:rsidR="00520051"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เทียบกับก่อนเกิด </w:t>
      </w:r>
      <w:r w:rsidR="00520051"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0CA24C05" w14:textId="77777777" w:rsidR="00520051" w:rsidRDefault="00520051" w:rsidP="0052005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การท่องเที่ยวที่ฟื้นตัวดีต่อเนื่อง ทำให้โรงแรมบางส่วนสามารถปรับราคาห้องพักได้สูงกว่าก่อน </w:t>
      </w:r>
      <w:r w:rsidRPr="00520051">
        <w:rPr>
          <w:rFonts w:asciiTheme="minorBidi" w:hAnsiTheme="minorBidi" w:cs="Cordia New"/>
          <w:color w:val="000000" w:themeColor="text1"/>
        </w:rPr>
        <w:t xml:space="preserve">COVID-19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แล้ว โดยเฉพาะโรงแรมระดับ </w:t>
      </w:r>
      <w:r w:rsidRPr="00520051">
        <w:rPr>
          <w:rFonts w:asciiTheme="minorBidi" w:hAnsiTheme="minorBidi" w:cs="Cordia New"/>
          <w:color w:val="000000" w:themeColor="text1"/>
        </w:rPr>
        <w:t xml:space="preserve">4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ดาวขึ้นไป ทั้งนี้ โรงแรมระดับไม่เกิน </w:t>
      </w:r>
      <w:r w:rsidRPr="00520051">
        <w:rPr>
          <w:rFonts w:asciiTheme="minorBidi" w:hAnsiTheme="minorBidi" w:cs="Cordia New"/>
          <w:color w:val="000000" w:themeColor="text1"/>
        </w:rPr>
        <w:t xml:space="preserve">3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ดาวยังปรับราคาได้จำกัด และหากพิจารณารายภาคพบว่าโรงแรมในภาคใต้และภาคตะวันออก ส่วนใหญ่ปรับราคาห้องพักได้มากกว่าโรงแรมในภูมิภาคอื่น ทั้งนี้ ราคาห้องพักของโรงแรมส่วนใหญ่ในภาคเหนือยังต่ำกว่าช่วงก่อน </w:t>
      </w:r>
      <w:r w:rsidRPr="00520051">
        <w:rPr>
          <w:rFonts w:asciiTheme="minorBidi" w:hAnsiTheme="minorBidi" w:cs="Cordia New"/>
          <w:color w:val="000000" w:themeColor="text1"/>
        </w:rPr>
        <w:t xml:space="preserve">COVID-19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ขณะที่ในภาคตะวันออกเฉียงเหนือยังใกล้เคียงเดิม </w:t>
      </w:r>
    </w:p>
    <w:p w14:paraId="52D05E16" w14:textId="77777777" w:rsidR="00520051" w:rsidRDefault="00520051" w:rsidP="00520051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492EABD0" w14:textId="3A6BD831" w:rsidR="00520051" w:rsidRPr="00520051" w:rsidRDefault="00520051" w:rsidP="0052005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ประเมินอัตรากำไรสุทธิใน </w:t>
      </w:r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Q3/66</w:t>
      </w:r>
      <w:r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เทียบกับ </w:t>
      </w:r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Q2/66 (</w:t>
      </w:r>
      <w:proofErr w:type="spellStart"/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QoQ</w:t>
      </w:r>
      <w:proofErr w:type="spellEnd"/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) </w:t>
      </w:r>
      <w:r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และ </w:t>
      </w:r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Q3/65 (YoY)</w:t>
      </w:r>
    </w:p>
    <w:p w14:paraId="1E822215" w14:textId="77777777" w:rsidR="00520051" w:rsidRPr="00520051" w:rsidRDefault="00520051" w:rsidP="0052005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โรงแรมส่วนใหญ่ประเมินว่าอัตรากำไรสุทธิใน </w:t>
      </w:r>
      <w:r w:rsidRPr="00520051">
        <w:rPr>
          <w:rFonts w:asciiTheme="minorBidi" w:hAnsiTheme="minorBidi" w:cs="Cordia New"/>
          <w:color w:val="000000" w:themeColor="text1"/>
        </w:rPr>
        <w:t xml:space="preserve">Q3/66 </w:t>
      </w:r>
      <w:r w:rsidRPr="00520051">
        <w:rPr>
          <w:rFonts w:asciiTheme="minorBidi" w:hAnsiTheme="minorBidi" w:cs="Cordia New" w:hint="cs"/>
          <w:color w:val="000000" w:themeColor="text1"/>
          <w:cs/>
        </w:rPr>
        <w:t>ทรงตัวจากไตรมาสก่อน</w:t>
      </w:r>
      <w:r w:rsidRPr="00520051">
        <w:rPr>
          <w:rFonts w:asciiTheme="minorBidi" w:hAnsiTheme="minorBidi" w:cs="Cordia New"/>
          <w:color w:val="000000" w:themeColor="text1"/>
        </w:rPr>
        <w:t xml:space="preserve"> (</w:t>
      </w:r>
      <w:proofErr w:type="spellStart"/>
      <w:r w:rsidRPr="00520051">
        <w:rPr>
          <w:rFonts w:asciiTheme="minorBidi" w:hAnsiTheme="minorBidi" w:cs="Cordia New"/>
          <w:color w:val="000000" w:themeColor="text1"/>
        </w:rPr>
        <w:t>QoQ</w:t>
      </w:r>
      <w:proofErr w:type="spellEnd"/>
      <w:r w:rsidRPr="00520051">
        <w:rPr>
          <w:rFonts w:asciiTheme="minorBidi" w:hAnsiTheme="minorBidi" w:cs="Cordia New"/>
          <w:color w:val="000000" w:themeColor="text1"/>
        </w:rPr>
        <w:t>)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 แต่เพิ่มขึ้นเมื่อเทียบกับช่วงกันปีก่อน (</w:t>
      </w:r>
      <w:r w:rsidRPr="00520051">
        <w:rPr>
          <w:rFonts w:asciiTheme="minorBidi" w:hAnsiTheme="minorBidi" w:cs="Cordia New"/>
          <w:color w:val="000000" w:themeColor="text1"/>
        </w:rPr>
        <w:t xml:space="preserve">YoY)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โดยโรงแรมที่มีอัตรากำไรสุทธิเพิ่มขึ้น </w:t>
      </w:r>
      <w:r w:rsidRPr="00520051">
        <w:rPr>
          <w:rFonts w:asciiTheme="minorBidi" w:hAnsiTheme="minorBidi" w:cs="Cordia New"/>
          <w:color w:val="000000" w:themeColor="text1"/>
        </w:rPr>
        <w:t>YoY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 ส่วนใหญ่เป็นโรงแรมที่รับนักท่องเที่ยวต่างชาติเป็นหลัก (สัดส่วนนักท่องเที่ยวต่างชาติมากกว่า </w:t>
      </w:r>
      <w:r w:rsidRPr="00520051">
        <w:rPr>
          <w:rFonts w:asciiTheme="minorBidi" w:hAnsiTheme="minorBidi" w:cs="Cordia New"/>
          <w:color w:val="000000" w:themeColor="text1"/>
        </w:rPr>
        <w:t xml:space="preserve">50% </w:t>
      </w: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ของลูกค้า) ขณะที่โรงแรมที่รับนักท่องเที่ยวไทยเป็นหลักคาดว่าอัตรากำไรสุทธิจะใกล้เคียงกับ </w:t>
      </w:r>
      <w:r w:rsidRPr="00520051">
        <w:rPr>
          <w:rFonts w:asciiTheme="minorBidi" w:hAnsiTheme="minorBidi" w:cs="Cordia New"/>
          <w:color w:val="000000" w:themeColor="text1"/>
        </w:rPr>
        <w:t xml:space="preserve">Q3/65 </w:t>
      </w:r>
    </w:p>
    <w:p w14:paraId="5642511D" w14:textId="77777777" w:rsidR="00520051" w:rsidRDefault="00520051" w:rsidP="00520051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325A5089" w14:textId="45C11E45" w:rsidR="00AB6338" w:rsidRDefault="00AB6338" w:rsidP="00AB6338">
      <w:pPr>
        <w:spacing w:after="0"/>
        <w:ind w:firstLine="720"/>
        <w:jc w:val="thaiDistribute"/>
        <w:rPr>
          <w:rFonts w:asciiTheme="minorBidi" w:hAnsiTheme="minorBidi" w:cstheme="minorBidi"/>
          <w:color w:val="000000"/>
          <w:shd w:val="clear" w:color="auto" w:fill="FFFFFF"/>
        </w:rPr>
      </w:pPr>
      <w:r w:rsidRPr="00031D3E">
        <w:rPr>
          <w:rFonts w:asciiTheme="minorBidi" w:hAnsiTheme="minorBidi" w:cstheme="minorBidi" w:hint="cs"/>
          <w:color w:val="000000"/>
          <w:shd w:val="clear" w:color="auto" w:fill="FFFFFF"/>
          <w:cs/>
        </w:rPr>
        <w:t>หลังจ</w:t>
      </w:r>
      <w:r w:rsidRPr="00FB5CCD">
        <w:rPr>
          <w:rFonts w:asciiTheme="minorBidi" w:hAnsiTheme="minorBidi" w:cstheme="minorBidi" w:hint="cs"/>
          <w:color w:val="000000"/>
          <w:shd w:val="clear" w:color="auto" w:fill="FFFFFF"/>
          <w:cs/>
        </w:rPr>
        <w:t>าก</w:t>
      </w:r>
      <w:r w:rsidRPr="00600985">
        <w:rPr>
          <w:rFonts w:asciiTheme="minorBidi" w:hAnsiTheme="minorBidi" w:cstheme="minorBidi"/>
          <w:color w:val="000000"/>
          <w:shd w:val="clear" w:color="auto" w:fill="FFFFFF"/>
          <w:cs/>
        </w:rPr>
        <w:t>ที่รั</w:t>
      </w:r>
      <w:r w:rsidRPr="00FB5CCD">
        <w:rPr>
          <w:rFonts w:asciiTheme="minorBidi" w:hAnsiTheme="minorBidi" w:cstheme="minorBidi"/>
          <w:color w:val="000000"/>
          <w:shd w:val="clear" w:color="auto" w:fill="FFFFFF"/>
          <w:cs/>
        </w:rPr>
        <w:t>ฐบาลประกาศ</w:t>
      </w:r>
      <w:r w:rsidR="00931A82">
        <w:rPr>
          <w:rFonts w:asciiTheme="minorBidi" w:hAnsiTheme="minorBidi" w:cstheme="minorBidi" w:hint="cs"/>
          <w:color w:val="000000"/>
          <w:shd w:val="clear" w:color="auto" w:fill="FFFFFF"/>
          <w:cs/>
        </w:rPr>
        <w:t>นโยบาย</w:t>
      </w:r>
      <w:r w:rsidR="00031D3E" w:rsidRPr="00031D3E">
        <w:rPr>
          <w:rFonts w:asciiTheme="minorBidi" w:hAnsiTheme="minorBidi" w:cstheme="minorBidi"/>
          <w:color w:val="000000"/>
          <w:shd w:val="clear" w:color="auto" w:fill="FFFFFF"/>
        </w:rPr>
        <w:t xml:space="preserve"> VISA Free</w:t>
      </w:r>
      <w:r w:rsidRPr="00FB5CCD">
        <w:rPr>
          <w:rFonts w:asciiTheme="minorBidi" w:hAnsiTheme="minorBidi" w:cstheme="minorBidi"/>
          <w:color w:val="000000"/>
          <w:shd w:val="clear" w:color="auto" w:fill="FFFFFF"/>
        </w:rPr>
        <w:t xml:space="preserve"> </w:t>
      </w:r>
      <w:r w:rsidR="00031D3E" w:rsidRPr="00031D3E">
        <w:rPr>
          <w:rFonts w:asciiTheme="minorBidi" w:hAnsiTheme="minorBidi" w:cstheme="minorBidi"/>
          <w:color w:val="000000"/>
          <w:shd w:val="clear" w:color="auto" w:fill="FFFFFF"/>
          <w:cs/>
        </w:rPr>
        <w:t>แก่นักท่องเที่ยวจากประเทศจีนและคาซัคสถาน</w:t>
      </w:r>
      <w:r w:rsidR="00031D3E" w:rsidRPr="00031D3E"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 ซึ่ง</w:t>
      </w:r>
      <w:r w:rsidRPr="00FB5CCD">
        <w:rPr>
          <w:rFonts w:asciiTheme="minorBidi" w:hAnsiTheme="minorBidi" w:cstheme="minorBidi"/>
          <w:color w:val="000000"/>
          <w:shd w:val="clear" w:color="auto" w:fill="FFFFFF"/>
          <w:cs/>
        </w:rPr>
        <w:t>ได้</w:t>
      </w:r>
      <w:r w:rsidRPr="00600985">
        <w:rPr>
          <w:rFonts w:asciiTheme="minorBidi" w:hAnsiTheme="minorBidi" w:cstheme="minorBidi"/>
          <w:color w:val="000000"/>
          <w:shd w:val="clear" w:color="auto" w:fill="FFFFFF"/>
          <w:cs/>
        </w:rPr>
        <w:t xml:space="preserve">กระแสตอบรับกลายเป็น </w:t>
      </w:r>
      <w:r w:rsidRPr="00600985">
        <w:rPr>
          <w:rFonts w:asciiTheme="minorBidi" w:hAnsiTheme="minorBidi" w:cstheme="minorBidi"/>
          <w:color w:val="000000"/>
          <w:shd w:val="clear" w:color="auto" w:fill="FFFFFF"/>
        </w:rPr>
        <w:t xml:space="preserve">Talk of China </w:t>
      </w:r>
      <w:r w:rsidRPr="00600985">
        <w:rPr>
          <w:rFonts w:asciiTheme="minorBidi" w:hAnsiTheme="minorBidi" w:cstheme="minorBidi"/>
          <w:color w:val="000000"/>
          <w:shd w:val="clear" w:color="auto" w:fill="FFFFFF"/>
          <w:cs/>
        </w:rPr>
        <w:t xml:space="preserve">ยอดผู้เข้าชมเว็บไซต์เพื่อท่องเที่ยวในประเทศไทยเพิ่มขึ้นหลายเท่าตัว และมียอดจองเฉพาะในเดือนตุลาคมเข้ามาแล้วกว่า </w:t>
      </w:r>
      <w:r w:rsidRPr="00600985">
        <w:rPr>
          <w:rFonts w:asciiTheme="minorBidi" w:hAnsiTheme="minorBidi" w:cstheme="minorBidi"/>
          <w:color w:val="000000"/>
          <w:shd w:val="clear" w:color="auto" w:fill="FFFFFF"/>
        </w:rPr>
        <w:t xml:space="preserve">650,000 </w:t>
      </w:r>
      <w:r w:rsidRPr="00600985">
        <w:rPr>
          <w:rFonts w:asciiTheme="minorBidi" w:hAnsiTheme="minorBidi" w:cstheme="minorBidi"/>
          <w:color w:val="000000"/>
          <w:shd w:val="clear" w:color="auto" w:fill="FFFFFF"/>
          <w:cs/>
        </w:rPr>
        <w:t>คน ขณะที่สื่อต่างชาติล้วนให้ความสนใจ นำเสนอข่าวการท่องเที่ยวไทยที่กลับมาได้รับความนิยมจากชาวจีนต่อเนื่อง สะท้อนความสำเร็จจากนโยบายดังกล่าว ที่สามารถกระตุ้นตลาดนักท่องเที่ยวจีน</w:t>
      </w:r>
      <w:r w:rsidR="00274711">
        <w:rPr>
          <w:rFonts w:asciiTheme="minorBidi" w:hAnsiTheme="minorBidi" w:cstheme="minorBidi" w:hint="cs"/>
          <w:color w:val="000000"/>
          <w:shd w:val="clear" w:color="auto" w:fill="FFFFFF"/>
          <w:cs/>
        </w:rPr>
        <w:t>ให้เดินทางมาท่องเที่ยวไทยเพิ่มมากขึ้น</w:t>
      </w:r>
      <w:r w:rsidRPr="00600985">
        <w:rPr>
          <w:rFonts w:asciiTheme="minorBidi" w:hAnsiTheme="minorBidi" w:cstheme="minorBidi"/>
          <w:color w:val="000000"/>
          <w:shd w:val="clear" w:color="auto" w:fill="FFFFFF"/>
          <w:cs/>
        </w:rPr>
        <w:t xml:space="preserve"> </w:t>
      </w:r>
      <w:r w:rsidR="00274711">
        <w:rPr>
          <w:rFonts w:asciiTheme="minorBidi" w:hAnsiTheme="minorBidi" w:cstheme="minorBidi" w:hint="cs"/>
          <w:color w:val="000000"/>
          <w:shd w:val="clear" w:color="auto" w:fill="FFFFFF"/>
          <w:cs/>
        </w:rPr>
        <w:t>ประกอบกับเป็น</w:t>
      </w:r>
      <w:r w:rsidRPr="00600985">
        <w:rPr>
          <w:rFonts w:asciiTheme="minorBidi" w:hAnsiTheme="minorBidi" w:cstheme="minorBidi"/>
          <w:color w:val="000000"/>
          <w:shd w:val="clear" w:color="auto" w:fill="FFFFFF"/>
          <w:cs/>
        </w:rPr>
        <w:t xml:space="preserve">ช่วง </w:t>
      </w:r>
      <w:r w:rsidRPr="00600985">
        <w:rPr>
          <w:rFonts w:asciiTheme="minorBidi" w:hAnsiTheme="minorBidi" w:cstheme="minorBidi"/>
          <w:color w:val="000000"/>
          <w:shd w:val="clear" w:color="auto" w:fill="FFFFFF"/>
        </w:rPr>
        <w:t xml:space="preserve">Golden week </w:t>
      </w:r>
      <w:r w:rsidR="00931A82" w:rsidRPr="00931A82">
        <w:rPr>
          <w:rFonts w:asciiTheme="minorBidi" w:hAnsiTheme="minorBidi" w:cstheme="minorBidi" w:hint="cs"/>
          <w:color w:val="000000"/>
          <w:shd w:val="clear" w:color="auto" w:fill="FFFFFF"/>
          <w:cs/>
        </w:rPr>
        <w:t>ซึ่งเป็นช่วงวันหยุดยาวเนื่องในวันชาติจีน</w:t>
      </w:r>
      <w:r w:rsidR="00931A82" w:rsidRPr="00931A82">
        <w:rPr>
          <w:rFonts w:asciiTheme="minorBidi" w:hAnsiTheme="minorBidi" w:cstheme="minorBidi" w:hint="cs"/>
          <w:color w:val="000000"/>
          <w:shd w:val="clear" w:color="auto" w:fill="FFFFFF"/>
        </w:rPr>
        <w:t> </w:t>
      </w:r>
      <w:r w:rsidRPr="00600985">
        <w:rPr>
          <w:rFonts w:asciiTheme="minorBidi" w:hAnsiTheme="minorBidi" w:cstheme="minorBidi"/>
          <w:color w:val="000000"/>
          <w:shd w:val="clear" w:color="auto" w:fill="FFFFFF"/>
          <w:cs/>
        </w:rPr>
        <w:t xml:space="preserve"> ต่อเนื่องถึงช่วงเทศกาลวันหยุดปีใหม่</w:t>
      </w:r>
      <w:r w:rsidR="00F65A7F"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 </w:t>
      </w:r>
      <w:r w:rsidR="00E6531D"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 แต่</w:t>
      </w:r>
      <w:r w:rsidR="00274711">
        <w:rPr>
          <w:rFonts w:asciiTheme="minorBidi" w:hAnsiTheme="minorBidi" w:cstheme="minorBidi" w:hint="cs"/>
          <w:color w:val="000000"/>
          <w:shd w:val="clear" w:color="auto" w:fill="FFFFFF"/>
          <w:cs/>
        </w:rPr>
        <w:t>ภาคการท่องเที่ยว</w:t>
      </w:r>
      <w:r w:rsidR="00E6531D">
        <w:rPr>
          <w:rFonts w:asciiTheme="minorBidi" w:hAnsiTheme="minorBidi" w:cstheme="minorBidi" w:hint="cs"/>
          <w:color w:val="000000"/>
          <w:shd w:val="clear" w:color="auto" w:fill="FFFFFF"/>
          <w:cs/>
        </w:rPr>
        <w:t>ยังคงได้รับ</w:t>
      </w:r>
      <w:r w:rsidR="00E6531D" w:rsidRPr="00E6531D">
        <w:rPr>
          <w:rFonts w:asciiTheme="minorBidi" w:hAnsiTheme="minorBidi" w:cstheme="minorBidi"/>
          <w:color w:val="000000"/>
          <w:shd w:val="clear" w:color="auto" w:fill="FFFFFF"/>
          <w:cs/>
        </w:rPr>
        <w:t>แรงกดดันจากต้นทุนน้ำมันเชื้อเพลิง และอัตราเงินเฟ้อ ที่ยังคงเพิ่มขึ้นอย่างต่อเนื่อง จากภาวะเศรษฐกิจโลกที่ชะลอตัว</w:t>
      </w:r>
    </w:p>
    <w:p w14:paraId="7BF139F9" w14:textId="77777777" w:rsidR="00AB6338" w:rsidRDefault="00AB6338" w:rsidP="00AB6338">
      <w:pPr>
        <w:spacing w:after="0"/>
        <w:ind w:firstLine="720"/>
        <w:jc w:val="thaiDistribute"/>
        <w:rPr>
          <w:rFonts w:asciiTheme="minorBidi" w:hAnsiTheme="minorBidi" w:cstheme="minorBidi"/>
          <w:color w:val="000000"/>
          <w:shd w:val="clear" w:color="auto" w:fill="FFFFFF"/>
        </w:rPr>
      </w:pPr>
    </w:p>
    <w:p w14:paraId="61CB4FB7" w14:textId="1CD44524" w:rsidR="00F21A70" w:rsidRDefault="00AB6338" w:rsidP="00F21A70">
      <w:pPr>
        <w:spacing w:after="0"/>
        <w:ind w:firstLine="720"/>
        <w:jc w:val="thaiDistribute"/>
        <w:rPr>
          <w:rFonts w:asciiTheme="minorBidi" w:hAnsiTheme="minorBidi" w:cstheme="minorBidi"/>
          <w:color w:val="000000"/>
          <w:shd w:val="clear" w:color="auto" w:fill="FFFFFF"/>
        </w:rPr>
      </w:pPr>
      <w:r w:rsidRPr="00EE514F">
        <w:rPr>
          <w:rFonts w:asciiTheme="minorBidi" w:hAnsiTheme="minorBidi" w:cstheme="minorBidi"/>
          <w:color w:val="000000"/>
          <w:shd w:val="clear" w:color="auto" w:fill="FFFFFF"/>
          <w:cs/>
        </w:rPr>
        <w:t xml:space="preserve">สมาคมโรงแรมไทย อยากให้รัฐบาลสนับสนุนการท่องเที่ยวในประเทศให้มากขึ้น </w:t>
      </w:r>
      <w:r w:rsidR="00FB5CCD">
        <w:rPr>
          <w:rFonts w:asciiTheme="minorBidi" w:hAnsiTheme="minorBidi" w:cstheme="minorBidi" w:hint="cs"/>
          <w:color w:val="000000"/>
          <w:shd w:val="clear" w:color="auto" w:fill="FFFFFF"/>
          <w:cs/>
        </w:rPr>
        <w:t>การชูภาพลักษณ</w:t>
      </w:r>
      <w:r w:rsidR="00D22B27">
        <w:rPr>
          <w:rFonts w:asciiTheme="minorBidi" w:hAnsiTheme="minorBidi" w:cstheme="minorBidi" w:hint="cs"/>
          <w:color w:val="000000"/>
          <w:shd w:val="clear" w:color="auto" w:fill="FFFFFF"/>
          <w:cs/>
        </w:rPr>
        <w:t>์</w:t>
      </w:r>
      <w:r w:rsidR="00FB5CCD"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ของประเทศไทยในเรื่องของ </w:t>
      </w:r>
      <w:r w:rsidR="00FB5CCD">
        <w:rPr>
          <w:rFonts w:asciiTheme="minorBidi" w:hAnsiTheme="minorBidi" w:cstheme="minorBidi"/>
          <w:color w:val="000000"/>
          <w:shd w:val="clear" w:color="auto" w:fill="FFFFFF"/>
        </w:rPr>
        <w:t xml:space="preserve">Soft Power </w:t>
      </w:r>
      <w:r w:rsidRPr="00EE514F">
        <w:rPr>
          <w:rFonts w:asciiTheme="minorBidi" w:hAnsiTheme="minorBidi" w:cstheme="minorBidi"/>
          <w:color w:val="000000"/>
          <w:shd w:val="clear" w:color="auto" w:fill="FFFFFF"/>
          <w:cs/>
        </w:rPr>
        <w:t>ดึงจุดเด่นของแต่ละพื้นที่ขึ้นมาเป็นจุดขายใหม่ๆ</w:t>
      </w:r>
      <w:r w:rsidR="00FB5CCD"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 </w:t>
      </w:r>
      <w:r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สนับสนุน </w:t>
      </w:r>
      <w:r>
        <w:rPr>
          <w:rFonts w:asciiTheme="minorBidi" w:hAnsiTheme="minorBidi" w:cstheme="minorBidi"/>
          <w:color w:val="000000"/>
          <w:shd w:val="clear" w:color="auto" w:fill="FFFFFF"/>
        </w:rPr>
        <w:t xml:space="preserve">Digital Content </w:t>
      </w:r>
      <w:r>
        <w:rPr>
          <w:rFonts w:asciiTheme="minorBidi" w:hAnsiTheme="minorBidi" w:cstheme="minorBidi" w:hint="cs"/>
          <w:color w:val="000000"/>
          <w:shd w:val="clear" w:color="auto" w:fill="FFFFFF"/>
          <w:cs/>
        </w:rPr>
        <w:t>เพื่อโปรโมทการท่องเที่ยวในหลายๆแพลตฟอร์ม</w:t>
      </w:r>
      <w:r w:rsidR="00F772BD">
        <w:rPr>
          <w:rFonts w:asciiTheme="minorBidi" w:hAnsiTheme="minorBidi" w:cstheme="minorBidi"/>
          <w:color w:val="000000"/>
          <w:shd w:val="clear" w:color="auto" w:fill="FFFFFF"/>
        </w:rPr>
        <w:t xml:space="preserve"> </w:t>
      </w:r>
      <w:r w:rsidRPr="00EE514F">
        <w:rPr>
          <w:rFonts w:asciiTheme="minorBidi" w:hAnsiTheme="minorBidi" w:cstheme="minorBidi"/>
          <w:color w:val="000000"/>
          <w:shd w:val="clear" w:color="auto" w:fill="FFFFFF"/>
          <w:cs/>
        </w:rPr>
        <w:t>เพื่อขยายตลาดทั้งในประเทศและต่างประเทศ</w:t>
      </w:r>
      <w:r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 มี</w:t>
      </w:r>
      <w:r w:rsidRPr="00864D15"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การปรับปรุงกฎหมายและระเบียบที่เป็นอุปสรรคต่อการพัฒนาการท่องเที่ยว ควรมีหน่วยงานที่ผลักดันเรื่องการท่องเที่ยวแบบ </w:t>
      </w:r>
      <w:r w:rsidRPr="00864D15">
        <w:rPr>
          <w:rFonts w:asciiTheme="minorBidi" w:hAnsiTheme="minorBidi" w:cstheme="minorBidi"/>
          <w:color w:val="000000"/>
          <w:shd w:val="clear" w:color="auto" w:fill="FFFFFF"/>
        </w:rPr>
        <w:t xml:space="preserve">One Stop Service </w:t>
      </w:r>
      <w:r w:rsidRPr="00864D15">
        <w:rPr>
          <w:rFonts w:asciiTheme="minorBidi" w:hAnsiTheme="minorBidi" w:cstheme="minorBidi" w:hint="cs"/>
          <w:color w:val="000000"/>
          <w:shd w:val="clear" w:color="auto" w:fill="FFFFFF"/>
          <w:cs/>
        </w:rPr>
        <w:t>ที่สามารถบูรณาการกับหน่วยงานต่างๆของรัฐ</w:t>
      </w:r>
      <w:r>
        <w:rPr>
          <w:rFonts w:asciiTheme="minorBidi" w:hAnsiTheme="minorBidi" w:cstheme="minorBidi" w:hint="cs"/>
          <w:color w:val="000000"/>
          <w:shd w:val="clear" w:color="auto" w:fill="FFFFFF"/>
          <w:cs/>
        </w:rPr>
        <w:t>และมี</w:t>
      </w:r>
      <w:r w:rsidRPr="00864D15">
        <w:rPr>
          <w:rFonts w:asciiTheme="minorBidi" w:hAnsiTheme="minorBidi" w:cstheme="minorBidi" w:hint="cs"/>
          <w:color w:val="000000"/>
          <w:shd w:val="clear" w:color="auto" w:fill="FFFFFF"/>
          <w:cs/>
        </w:rPr>
        <w:t>หน่วยงาน</w:t>
      </w:r>
      <w:r>
        <w:rPr>
          <w:rFonts w:asciiTheme="minorBidi" w:hAnsiTheme="minorBidi" w:cstheme="minorBidi" w:hint="cs"/>
          <w:color w:val="000000"/>
          <w:shd w:val="clear" w:color="auto" w:fill="FFFFFF"/>
          <w:cs/>
        </w:rPr>
        <w:t>ที่</w:t>
      </w:r>
      <w:r w:rsidRPr="00864D15">
        <w:rPr>
          <w:rFonts w:asciiTheme="minorBidi" w:hAnsiTheme="minorBidi" w:cstheme="minorBidi" w:hint="cs"/>
          <w:color w:val="000000"/>
          <w:shd w:val="clear" w:color="auto" w:fill="FFFFFF"/>
          <w:cs/>
        </w:rPr>
        <w:t>ช่วยในการเชื่องโยงสถานศึกษากับธุรกิจท่องเที่ยว เพื่อเป็นการสร้างบุคลากรด้านการท่องเที่ยวรุ่นใหม่</w:t>
      </w:r>
      <w:r w:rsidRPr="00864D15">
        <w:rPr>
          <w:rFonts w:asciiTheme="minorBidi" w:hAnsiTheme="minorBidi" w:cstheme="minorBidi" w:hint="cs"/>
          <w:color w:val="000000"/>
          <w:shd w:val="clear" w:color="auto" w:fill="FFFFFF"/>
          <w:cs/>
        </w:rPr>
        <w:lastRenderedPageBreak/>
        <w:t>รองรับอนาคตของการท่องเที่ยวที่จะขยายตัวเพิ่มขึ้น</w:t>
      </w:r>
      <w:r>
        <w:rPr>
          <w:rFonts w:asciiTheme="minorBidi" w:hAnsiTheme="minorBidi" w:cstheme="minorBidi" w:hint="cs"/>
          <w:color w:val="000000"/>
          <w:shd w:val="clear" w:color="auto" w:fill="FFFFFF"/>
          <w:cs/>
        </w:rPr>
        <w:t xml:space="preserve"> </w:t>
      </w:r>
      <w:r w:rsidR="005210CD" w:rsidRPr="00F21A70">
        <w:rPr>
          <w:rFonts w:asciiTheme="minorBidi" w:hAnsiTheme="minorBidi" w:cstheme="minorBidi" w:hint="cs"/>
          <w:color w:val="000000"/>
          <w:cs/>
        </w:rPr>
        <w:t xml:space="preserve"> </w:t>
      </w:r>
      <w:r w:rsidRPr="00F21A70">
        <w:rPr>
          <w:rFonts w:asciiTheme="minorBidi" w:hAnsiTheme="minorBidi" w:cstheme="minorBidi"/>
          <w:color w:val="000000"/>
          <w:cs/>
        </w:rPr>
        <w:t>รวมถึง</w:t>
      </w:r>
      <w:r w:rsidR="003F5131">
        <w:rPr>
          <w:rFonts w:asciiTheme="minorBidi" w:hAnsiTheme="minorBidi" w:cstheme="minorBidi" w:hint="cs"/>
          <w:color w:val="000000"/>
          <w:cs/>
        </w:rPr>
        <w:t>มาตรการ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>ความปลอดภัย</w:t>
      </w:r>
      <w:r w:rsidR="003F5131">
        <w:rPr>
          <w:rFonts w:asciiTheme="minorBidi" w:hAnsiTheme="minorBidi" w:cs="Cordia New" w:hint="cs"/>
          <w:color w:val="000000"/>
          <w:shd w:val="clear" w:color="auto" w:fill="FFFFFF"/>
          <w:cs/>
        </w:rPr>
        <w:t>ของนักท่องเที่ยว</w:t>
      </w:r>
      <w:r w:rsidR="00F21A70">
        <w:rPr>
          <w:rFonts w:asciiTheme="minorBidi" w:hAnsiTheme="minorBidi" w:cs="Cordia New" w:hint="cs"/>
          <w:color w:val="000000"/>
          <w:shd w:val="clear" w:color="auto" w:fill="FFFFFF"/>
          <w:cs/>
        </w:rPr>
        <w:t xml:space="preserve"> ซึ่งถือ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>เป็นเรื่องพื้นฐานของการตัดสินใจ</w:t>
      </w:r>
      <w:r w:rsidR="003F5131">
        <w:rPr>
          <w:rFonts w:asciiTheme="minorBidi" w:hAnsiTheme="minorBidi" w:cs="Cordia New" w:hint="cs"/>
          <w:color w:val="000000"/>
          <w:shd w:val="clear" w:color="auto" w:fill="FFFFFF"/>
          <w:cs/>
        </w:rPr>
        <w:t>เดินทางเข้า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>มา</w:t>
      </w:r>
      <w:r w:rsidR="003F5131">
        <w:rPr>
          <w:rFonts w:asciiTheme="minorBidi" w:hAnsiTheme="minorBidi" w:cs="Cordia New" w:hint="cs"/>
          <w:color w:val="000000"/>
          <w:shd w:val="clear" w:color="auto" w:fill="FFFFFF"/>
          <w:cs/>
        </w:rPr>
        <w:t>ท่อง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>เที่ยว</w:t>
      </w:r>
      <w:r w:rsidR="003F5131">
        <w:rPr>
          <w:rFonts w:asciiTheme="minorBidi" w:hAnsiTheme="minorBidi" w:cs="Cordia New" w:hint="cs"/>
          <w:color w:val="000000"/>
          <w:shd w:val="clear" w:color="auto" w:fill="FFFFFF"/>
          <w:cs/>
        </w:rPr>
        <w:t>ใน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>ประเทศไทย ดังนั้</w:t>
      </w:r>
      <w:r w:rsidR="00F21A70">
        <w:rPr>
          <w:rFonts w:asciiTheme="minorBidi" w:hAnsiTheme="minorBidi" w:cs="Cordia New" w:hint="cs"/>
          <w:color w:val="000000"/>
          <w:shd w:val="clear" w:color="auto" w:fill="FFFFFF"/>
          <w:cs/>
        </w:rPr>
        <w:t>น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>ควรมีการบังคับใช้กฏหมายอย่างเข้มงวดและต่อเนื่อง พร้อมกับการนำเสนอ</w:t>
      </w:r>
      <w:r w:rsidR="003F5131">
        <w:rPr>
          <w:rFonts w:asciiTheme="minorBidi" w:hAnsiTheme="minorBidi" w:cs="Cordia New" w:hint="cs"/>
          <w:color w:val="000000"/>
          <w:shd w:val="clear" w:color="auto" w:fill="FFFFFF"/>
          <w:cs/>
        </w:rPr>
        <w:t xml:space="preserve">ภาพลักษณ์ที่ดี 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 xml:space="preserve"> </w:t>
      </w:r>
      <w:r w:rsidR="003F5131">
        <w:rPr>
          <w:rFonts w:asciiTheme="minorBidi" w:hAnsiTheme="minorBidi" w:cs="Cordia New" w:hint="cs"/>
          <w:color w:val="000000"/>
          <w:shd w:val="clear" w:color="auto" w:fill="FFFFFF"/>
          <w:cs/>
        </w:rPr>
        <w:t>เพื่อ</w:t>
      </w:r>
      <w:r w:rsidR="00F21A70" w:rsidRPr="00F21A70">
        <w:rPr>
          <w:rFonts w:asciiTheme="minorBidi" w:hAnsiTheme="minorBidi" w:cs="Cordia New"/>
          <w:color w:val="000000"/>
          <w:shd w:val="clear" w:color="auto" w:fill="FFFFFF"/>
          <w:cs/>
        </w:rPr>
        <w:t>สะท้อนการใส่ใจของผู้ให้บริการในภาคการท่องเที่ยวหลากหลายที่มีอยู่แล้วถ้วนหน้า</w:t>
      </w:r>
    </w:p>
    <w:p w14:paraId="0A6E5791" w14:textId="462209C0" w:rsidR="005210CD" w:rsidRDefault="005210CD" w:rsidP="00AB6338">
      <w:pPr>
        <w:spacing w:after="0"/>
        <w:ind w:firstLine="720"/>
        <w:jc w:val="thaiDistribute"/>
        <w:rPr>
          <w:rFonts w:asciiTheme="minorBidi" w:hAnsiTheme="minorBidi" w:cstheme="minorBidi"/>
          <w:color w:val="000000"/>
          <w:shd w:val="clear" w:color="auto" w:fill="FFFFFF"/>
        </w:rPr>
      </w:pPr>
    </w:p>
    <w:bookmarkEnd w:id="1"/>
    <w:p w14:paraId="286DD504" w14:textId="77777777" w:rsidR="00167AA5" w:rsidRPr="007A395B" w:rsidRDefault="00167AA5" w:rsidP="007A395B">
      <w:pPr>
        <w:spacing w:after="0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7A395B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12F545E9" w14:textId="77777777" w:rsidR="00600985" w:rsidRDefault="00600985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6E2EC2FB" w14:textId="77777777" w:rsidR="00031388" w:rsidRDefault="00031388" w:rsidP="00C84196">
      <w:pPr>
        <w:pStyle w:val="ListParagraph"/>
        <w:spacing w:after="0"/>
        <w:ind w:left="284" w:firstLine="436"/>
        <w:jc w:val="thaiDistribute"/>
        <w:rPr>
          <w:rFonts w:ascii="Sarabun" w:hAnsi="Sarabun" w:cs="Angsana New"/>
          <w:color w:val="555555"/>
          <w:spacing w:val="2"/>
          <w:shd w:val="clear" w:color="auto" w:fill="FFFFFF"/>
        </w:rPr>
      </w:pPr>
    </w:p>
    <w:p w14:paraId="1E641511" w14:textId="77777777" w:rsidR="00864D15" w:rsidRDefault="00864D15" w:rsidP="00864D15">
      <w:pPr>
        <w:spacing w:after="0"/>
        <w:jc w:val="thaiDistribute"/>
        <w:rPr>
          <w:rFonts w:ascii="Browallia New" w:hAnsi="Browallia New" w:cs="Browallia New"/>
          <w:color w:val="000000"/>
          <w:sz w:val="30"/>
          <w:szCs w:val="30"/>
          <w:shd w:val="clear" w:color="auto" w:fill="FFFFFF"/>
        </w:rPr>
      </w:pPr>
    </w:p>
    <w:p w14:paraId="1BF58F02" w14:textId="2DBDFB0A" w:rsidR="00EE514F" w:rsidRPr="00EE514F" w:rsidRDefault="00EE514F" w:rsidP="00C84196">
      <w:pPr>
        <w:pStyle w:val="ListParagraph"/>
        <w:spacing w:after="0"/>
        <w:ind w:left="284" w:firstLine="436"/>
        <w:jc w:val="thaiDistribute"/>
        <w:rPr>
          <w:rFonts w:ascii="DB Heavent" w:hAnsi="DB Heavent" w:cs="Angsana New"/>
          <w:color w:val="000000" w:themeColor="text1"/>
          <w:shd w:val="clear" w:color="auto" w:fill="FFFFFF"/>
        </w:rPr>
      </w:pPr>
    </w:p>
    <w:sectPr w:rsidR="00EE514F" w:rsidRPr="00EE514F" w:rsidSect="00B84698">
      <w:footerReference w:type="default" r:id="rId9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7D195" w14:textId="77777777" w:rsidR="007B0122" w:rsidRDefault="007B0122" w:rsidP="007B0DC3">
      <w:pPr>
        <w:spacing w:after="0" w:line="240" w:lineRule="auto"/>
      </w:pPr>
      <w:r>
        <w:separator/>
      </w:r>
    </w:p>
  </w:endnote>
  <w:endnote w:type="continuationSeparator" w:id="0">
    <w:p w14:paraId="351C49A1" w14:textId="77777777" w:rsidR="007B0122" w:rsidRDefault="007B0122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Sarabun">
    <w:altName w:val="Cambria"/>
    <w:charset w:val="DE"/>
    <w:family w:val="auto"/>
    <w:pitch w:val="variable"/>
    <w:sig w:usb0="21000007" w:usb1="00000001" w:usb2="00000000" w:usb3="00000000" w:csb0="0001019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B Heaven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058B7" w14:textId="77777777" w:rsidR="007B0122" w:rsidRDefault="007B0122" w:rsidP="007B0DC3">
      <w:pPr>
        <w:spacing w:after="0" w:line="240" w:lineRule="auto"/>
      </w:pPr>
      <w:r>
        <w:separator/>
      </w:r>
    </w:p>
  </w:footnote>
  <w:footnote w:type="continuationSeparator" w:id="0">
    <w:p w14:paraId="11686145" w14:textId="77777777" w:rsidR="007B0122" w:rsidRDefault="007B0122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19176383">
    <w:abstractNumId w:val="6"/>
  </w:num>
  <w:num w:numId="2" w16cid:durableId="997608933">
    <w:abstractNumId w:val="20"/>
  </w:num>
  <w:num w:numId="3" w16cid:durableId="174391803">
    <w:abstractNumId w:val="33"/>
  </w:num>
  <w:num w:numId="4" w16cid:durableId="179319776">
    <w:abstractNumId w:val="14"/>
  </w:num>
  <w:num w:numId="5" w16cid:durableId="1531915774">
    <w:abstractNumId w:val="18"/>
  </w:num>
  <w:num w:numId="6" w16cid:durableId="1186216990">
    <w:abstractNumId w:val="29"/>
  </w:num>
  <w:num w:numId="7" w16cid:durableId="1250581768">
    <w:abstractNumId w:val="28"/>
  </w:num>
  <w:num w:numId="8" w16cid:durableId="1102145149">
    <w:abstractNumId w:val="21"/>
  </w:num>
  <w:num w:numId="9" w16cid:durableId="67457146">
    <w:abstractNumId w:val="1"/>
  </w:num>
  <w:num w:numId="10" w16cid:durableId="1618678752">
    <w:abstractNumId w:val="5"/>
  </w:num>
  <w:num w:numId="11" w16cid:durableId="669254563">
    <w:abstractNumId w:val="16"/>
  </w:num>
  <w:num w:numId="12" w16cid:durableId="1097139547">
    <w:abstractNumId w:val="10"/>
  </w:num>
  <w:num w:numId="13" w16cid:durableId="387652816">
    <w:abstractNumId w:val="23"/>
  </w:num>
  <w:num w:numId="14" w16cid:durableId="1714109401">
    <w:abstractNumId w:val="9"/>
  </w:num>
  <w:num w:numId="15" w16cid:durableId="1647247630">
    <w:abstractNumId w:val="3"/>
  </w:num>
  <w:num w:numId="16" w16cid:durableId="251672422">
    <w:abstractNumId w:val="25"/>
  </w:num>
  <w:num w:numId="17" w16cid:durableId="2136439660">
    <w:abstractNumId w:val="31"/>
  </w:num>
  <w:num w:numId="18" w16cid:durableId="165487588">
    <w:abstractNumId w:val="0"/>
  </w:num>
  <w:num w:numId="19" w16cid:durableId="1799101635">
    <w:abstractNumId w:val="13"/>
  </w:num>
  <w:num w:numId="20" w16cid:durableId="75589483">
    <w:abstractNumId w:val="30"/>
  </w:num>
  <w:num w:numId="21" w16cid:durableId="31198600">
    <w:abstractNumId w:val="19"/>
  </w:num>
  <w:num w:numId="22" w16cid:durableId="713431900">
    <w:abstractNumId w:val="22"/>
  </w:num>
  <w:num w:numId="23" w16cid:durableId="1172573784">
    <w:abstractNumId w:val="8"/>
  </w:num>
  <w:num w:numId="24" w16cid:durableId="1486357752">
    <w:abstractNumId w:val="4"/>
  </w:num>
  <w:num w:numId="25" w16cid:durableId="706879730">
    <w:abstractNumId w:val="24"/>
  </w:num>
  <w:num w:numId="26" w16cid:durableId="1521434006">
    <w:abstractNumId w:val="7"/>
  </w:num>
  <w:num w:numId="27" w16cid:durableId="1533109802">
    <w:abstractNumId w:val="34"/>
  </w:num>
  <w:num w:numId="28" w16cid:durableId="480772263">
    <w:abstractNumId w:val="12"/>
  </w:num>
  <w:num w:numId="29" w16cid:durableId="663437300">
    <w:abstractNumId w:val="32"/>
  </w:num>
  <w:num w:numId="30" w16cid:durableId="2085100356">
    <w:abstractNumId w:val="17"/>
  </w:num>
  <w:num w:numId="31" w16cid:durableId="135414477">
    <w:abstractNumId w:val="11"/>
  </w:num>
  <w:num w:numId="32" w16cid:durableId="599678630">
    <w:abstractNumId w:val="15"/>
  </w:num>
  <w:num w:numId="33" w16cid:durableId="1195734591">
    <w:abstractNumId w:val="27"/>
  </w:num>
  <w:num w:numId="34" w16cid:durableId="1378503640">
    <w:abstractNumId w:val="2"/>
  </w:num>
  <w:num w:numId="35" w16cid:durableId="7048636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A728C"/>
    <w:rsid w:val="000B0B5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7C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07B17"/>
    <w:rsid w:val="00110C8B"/>
    <w:rsid w:val="00110EF4"/>
    <w:rsid w:val="0011285A"/>
    <w:rsid w:val="00114435"/>
    <w:rsid w:val="00115230"/>
    <w:rsid w:val="0011772B"/>
    <w:rsid w:val="00117823"/>
    <w:rsid w:val="00120DF7"/>
    <w:rsid w:val="00120FB3"/>
    <w:rsid w:val="0012118A"/>
    <w:rsid w:val="00122072"/>
    <w:rsid w:val="0012363E"/>
    <w:rsid w:val="001237B4"/>
    <w:rsid w:val="0012454A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1F6848"/>
    <w:rsid w:val="00202338"/>
    <w:rsid w:val="00202700"/>
    <w:rsid w:val="00203C50"/>
    <w:rsid w:val="00203CCA"/>
    <w:rsid w:val="00204E38"/>
    <w:rsid w:val="00205320"/>
    <w:rsid w:val="0020572D"/>
    <w:rsid w:val="00206A3E"/>
    <w:rsid w:val="002115A5"/>
    <w:rsid w:val="002133AE"/>
    <w:rsid w:val="002146A6"/>
    <w:rsid w:val="00216A87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1C71"/>
    <w:rsid w:val="00272AE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1888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0917"/>
    <w:rsid w:val="003B3831"/>
    <w:rsid w:val="003B3B2A"/>
    <w:rsid w:val="003B3FB8"/>
    <w:rsid w:val="003B55B3"/>
    <w:rsid w:val="003B7ADE"/>
    <w:rsid w:val="003B7F18"/>
    <w:rsid w:val="003C055D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4E62"/>
    <w:rsid w:val="0044557A"/>
    <w:rsid w:val="0044652C"/>
    <w:rsid w:val="00446778"/>
    <w:rsid w:val="004500F2"/>
    <w:rsid w:val="0045161D"/>
    <w:rsid w:val="00451F7F"/>
    <w:rsid w:val="00452AFD"/>
    <w:rsid w:val="00452FED"/>
    <w:rsid w:val="00455334"/>
    <w:rsid w:val="004562E1"/>
    <w:rsid w:val="004565A8"/>
    <w:rsid w:val="0046199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77B6D"/>
    <w:rsid w:val="004802A8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3FE9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27F3"/>
    <w:rsid w:val="005729F8"/>
    <w:rsid w:val="005754E0"/>
    <w:rsid w:val="00575E83"/>
    <w:rsid w:val="00577004"/>
    <w:rsid w:val="0057707A"/>
    <w:rsid w:val="0057769E"/>
    <w:rsid w:val="0057799C"/>
    <w:rsid w:val="005819E8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E0"/>
    <w:rsid w:val="005956B1"/>
    <w:rsid w:val="005963DC"/>
    <w:rsid w:val="00597025"/>
    <w:rsid w:val="005A120A"/>
    <w:rsid w:val="005A1EB0"/>
    <w:rsid w:val="005A2759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2677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550"/>
    <w:rsid w:val="005F56D5"/>
    <w:rsid w:val="005F6266"/>
    <w:rsid w:val="00600234"/>
    <w:rsid w:val="00600985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1A75"/>
    <w:rsid w:val="00662318"/>
    <w:rsid w:val="00662DAC"/>
    <w:rsid w:val="0066355B"/>
    <w:rsid w:val="006635BD"/>
    <w:rsid w:val="00664479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754"/>
    <w:rsid w:val="006973F2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48FC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8C"/>
    <w:rsid w:val="00737F70"/>
    <w:rsid w:val="00742948"/>
    <w:rsid w:val="0074372F"/>
    <w:rsid w:val="007442F0"/>
    <w:rsid w:val="00744C32"/>
    <w:rsid w:val="007464F4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1411"/>
    <w:rsid w:val="007C3F17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6898"/>
    <w:rsid w:val="007D6FAD"/>
    <w:rsid w:val="007D740A"/>
    <w:rsid w:val="007E06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1E08"/>
    <w:rsid w:val="008022AD"/>
    <w:rsid w:val="00803A36"/>
    <w:rsid w:val="00804468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FB7"/>
    <w:rsid w:val="00864D15"/>
    <w:rsid w:val="00865AF8"/>
    <w:rsid w:val="00866065"/>
    <w:rsid w:val="008667AC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2817"/>
    <w:rsid w:val="008A3636"/>
    <w:rsid w:val="008A523A"/>
    <w:rsid w:val="008A594C"/>
    <w:rsid w:val="008A62A2"/>
    <w:rsid w:val="008B1FB6"/>
    <w:rsid w:val="008B3B0F"/>
    <w:rsid w:val="008B427B"/>
    <w:rsid w:val="008B57C3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B18"/>
    <w:rsid w:val="008D7CC3"/>
    <w:rsid w:val="008E0275"/>
    <w:rsid w:val="008E11B5"/>
    <w:rsid w:val="008E15F6"/>
    <w:rsid w:val="008E20E6"/>
    <w:rsid w:val="008E4016"/>
    <w:rsid w:val="008E4136"/>
    <w:rsid w:val="008E6585"/>
    <w:rsid w:val="008E7616"/>
    <w:rsid w:val="008E78F2"/>
    <w:rsid w:val="008F0355"/>
    <w:rsid w:val="008F049A"/>
    <w:rsid w:val="008F05B6"/>
    <w:rsid w:val="008F1076"/>
    <w:rsid w:val="008F11DF"/>
    <w:rsid w:val="008F346D"/>
    <w:rsid w:val="008F3E50"/>
    <w:rsid w:val="008F3F0D"/>
    <w:rsid w:val="008F4270"/>
    <w:rsid w:val="008F5C08"/>
    <w:rsid w:val="008F7C67"/>
    <w:rsid w:val="00900B0B"/>
    <w:rsid w:val="00900B80"/>
    <w:rsid w:val="009010AC"/>
    <w:rsid w:val="0090231E"/>
    <w:rsid w:val="00904204"/>
    <w:rsid w:val="009044AF"/>
    <w:rsid w:val="00904752"/>
    <w:rsid w:val="00904869"/>
    <w:rsid w:val="00904DD8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663EF"/>
    <w:rsid w:val="0096683C"/>
    <w:rsid w:val="00971C3F"/>
    <w:rsid w:val="00971CD5"/>
    <w:rsid w:val="00977AD7"/>
    <w:rsid w:val="00982A48"/>
    <w:rsid w:val="009834C4"/>
    <w:rsid w:val="009839AB"/>
    <w:rsid w:val="00984075"/>
    <w:rsid w:val="0098414B"/>
    <w:rsid w:val="00984D1E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599"/>
    <w:rsid w:val="009A2844"/>
    <w:rsid w:val="009A44FF"/>
    <w:rsid w:val="009A59E4"/>
    <w:rsid w:val="009A69C1"/>
    <w:rsid w:val="009A7E4E"/>
    <w:rsid w:val="009B04E1"/>
    <w:rsid w:val="009B06D3"/>
    <w:rsid w:val="009B0E7B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65AD"/>
    <w:rsid w:val="009E6A60"/>
    <w:rsid w:val="009E6F31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E89"/>
    <w:rsid w:val="00A64453"/>
    <w:rsid w:val="00A65A1D"/>
    <w:rsid w:val="00A72BF9"/>
    <w:rsid w:val="00A7300C"/>
    <w:rsid w:val="00A735A4"/>
    <w:rsid w:val="00A74DD0"/>
    <w:rsid w:val="00A75597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338"/>
    <w:rsid w:val="00AB69EA"/>
    <w:rsid w:val="00AB787D"/>
    <w:rsid w:val="00AC0611"/>
    <w:rsid w:val="00AC0F53"/>
    <w:rsid w:val="00AC49CA"/>
    <w:rsid w:val="00AC50C8"/>
    <w:rsid w:val="00AC621C"/>
    <w:rsid w:val="00AC7685"/>
    <w:rsid w:val="00AD2E03"/>
    <w:rsid w:val="00AD2F9F"/>
    <w:rsid w:val="00AD30EE"/>
    <w:rsid w:val="00AD33C8"/>
    <w:rsid w:val="00AD573F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E03"/>
    <w:rsid w:val="00B5319A"/>
    <w:rsid w:val="00B53BE6"/>
    <w:rsid w:val="00B55784"/>
    <w:rsid w:val="00B5741E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6DD7"/>
    <w:rsid w:val="00B87067"/>
    <w:rsid w:val="00B87600"/>
    <w:rsid w:val="00B87819"/>
    <w:rsid w:val="00B91945"/>
    <w:rsid w:val="00B92A74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C544E"/>
    <w:rsid w:val="00BD01AF"/>
    <w:rsid w:val="00BD0442"/>
    <w:rsid w:val="00BD0891"/>
    <w:rsid w:val="00BD0F62"/>
    <w:rsid w:val="00BD159A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E83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775C"/>
    <w:rsid w:val="00C37808"/>
    <w:rsid w:val="00C37F8F"/>
    <w:rsid w:val="00C41B31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69E2"/>
    <w:rsid w:val="00C87269"/>
    <w:rsid w:val="00C8787A"/>
    <w:rsid w:val="00C94183"/>
    <w:rsid w:val="00C9439F"/>
    <w:rsid w:val="00C943FE"/>
    <w:rsid w:val="00C95244"/>
    <w:rsid w:val="00C9671C"/>
    <w:rsid w:val="00C97302"/>
    <w:rsid w:val="00C97B61"/>
    <w:rsid w:val="00C97EB9"/>
    <w:rsid w:val="00CA083B"/>
    <w:rsid w:val="00CA0B96"/>
    <w:rsid w:val="00CA3091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C0753"/>
    <w:rsid w:val="00CC0AE9"/>
    <w:rsid w:val="00CC1E24"/>
    <w:rsid w:val="00CC29A1"/>
    <w:rsid w:val="00CC48EF"/>
    <w:rsid w:val="00CC6509"/>
    <w:rsid w:val="00CC7DC4"/>
    <w:rsid w:val="00CC7E3F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1878"/>
    <w:rsid w:val="00CF2A55"/>
    <w:rsid w:val="00CF38B5"/>
    <w:rsid w:val="00CF3969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63F91"/>
    <w:rsid w:val="00D65349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1556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D56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6872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12A"/>
    <w:rsid w:val="00DE44A4"/>
    <w:rsid w:val="00DE758B"/>
    <w:rsid w:val="00DF0ACF"/>
    <w:rsid w:val="00DF15AA"/>
    <w:rsid w:val="00DF44F5"/>
    <w:rsid w:val="00DF57B1"/>
    <w:rsid w:val="00DF5E14"/>
    <w:rsid w:val="00DF6570"/>
    <w:rsid w:val="00DF7282"/>
    <w:rsid w:val="00E001A3"/>
    <w:rsid w:val="00E00E31"/>
    <w:rsid w:val="00E01B43"/>
    <w:rsid w:val="00E02166"/>
    <w:rsid w:val="00E03701"/>
    <w:rsid w:val="00E03F4F"/>
    <w:rsid w:val="00E04C2D"/>
    <w:rsid w:val="00E04FC6"/>
    <w:rsid w:val="00E06CBB"/>
    <w:rsid w:val="00E07AB1"/>
    <w:rsid w:val="00E1018C"/>
    <w:rsid w:val="00E114B8"/>
    <w:rsid w:val="00E125F0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220F"/>
    <w:rsid w:val="00E3246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AAE"/>
    <w:rsid w:val="00E570A7"/>
    <w:rsid w:val="00E60E0B"/>
    <w:rsid w:val="00E60E83"/>
    <w:rsid w:val="00E61DD3"/>
    <w:rsid w:val="00E62FB2"/>
    <w:rsid w:val="00E64C5C"/>
    <w:rsid w:val="00E64CC6"/>
    <w:rsid w:val="00E6531D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5FCD"/>
    <w:rsid w:val="00F0667B"/>
    <w:rsid w:val="00F0675A"/>
    <w:rsid w:val="00F07845"/>
    <w:rsid w:val="00F0791D"/>
    <w:rsid w:val="00F07B64"/>
    <w:rsid w:val="00F10641"/>
    <w:rsid w:val="00F11E4D"/>
    <w:rsid w:val="00F12109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2C6E"/>
    <w:rsid w:val="00F44E6C"/>
    <w:rsid w:val="00F4588D"/>
    <w:rsid w:val="00F45A49"/>
    <w:rsid w:val="00F45F85"/>
    <w:rsid w:val="00F47654"/>
    <w:rsid w:val="00F51587"/>
    <w:rsid w:val="00F51A93"/>
    <w:rsid w:val="00F52375"/>
    <w:rsid w:val="00F53F62"/>
    <w:rsid w:val="00F54B31"/>
    <w:rsid w:val="00F55B85"/>
    <w:rsid w:val="00F56015"/>
    <w:rsid w:val="00F560CC"/>
    <w:rsid w:val="00F561B1"/>
    <w:rsid w:val="00F56E0F"/>
    <w:rsid w:val="00F6027D"/>
    <w:rsid w:val="00F6544E"/>
    <w:rsid w:val="00F65A7F"/>
    <w:rsid w:val="00F673A3"/>
    <w:rsid w:val="00F716C3"/>
    <w:rsid w:val="00F734FD"/>
    <w:rsid w:val="00F745F6"/>
    <w:rsid w:val="00F772BD"/>
    <w:rsid w:val="00F774E0"/>
    <w:rsid w:val="00F77875"/>
    <w:rsid w:val="00F77953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96A"/>
    <w:rsid w:val="00FB116D"/>
    <w:rsid w:val="00FB154E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5A79"/>
    <w:rsid w:val="00FE5CB4"/>
    <w:rsid w:val="00FE6506"/>
    <w:rsid w:val="00FE663F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829</Words>
  <Characters>4730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6</cp:revision>
  <cp:lastPrinted>2023-04-05T08:31:00Z</cp:lastPrinted>
  <dcterms:created xsi:type="dcterms:W3CDTF">2023-10-05T08:53:00Z</dcterms:created>
  <dcterms:modified xsi:type="dcterms:W3CDTF">2023-10-16T03:54:00Z</dcterms:modified>
</cp:coreProperties>
</file>